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D79EC9" w14:textId="4D60155A" w:rsidR="00B6598F" w:rsidRPr="00F601DB" w:rsidRDefault="00B6598F" w:rsidP="00B6598F">
      <w:pPr>
        <w:pStyle w:val="CRCoverPage"/>
        <w:tabs>
          <w:tab w:val="left" w:pos="3402"/>
          <w:tab w:val="right" w:pos="9639"/>
        </w:tabs>
        <w:spacing w:after="0"/>
        <w:rPr>
          <w:rFonts w:eastAsia="SimSun"/>
          <w:b/>
          <w:noProof/>
          <w:sz w:val="24"/>
          <w:lang w:eastAsia="zh-CN"/>
        </w:rPr>
      </w:pPr>
      <w:bookmarkStart w:id="0" w:name="_GoBack"/>
      <w:bookmarkEnd w:id="0"/>
      <w:r w:rsidRPr="00285EB2">
        <w:rPr>
          <w:b/>
          <w:noProof/>
          <w:sz w:val="24"/>
        </w:rPr>
        <w:t>3GPP TSG-RAN WG2 Meeting #10</w:t>
      </w:r>
      <w:r>
        <w:rPr>
          <w:b/>
          <w:noProof/>
          <w:sz w:val="24"/>
        </w:rPr>
        <w:t>6</w:t>
      </w:r>
      <w:r w:rsidRPr="00285EB2">
        <w:rPr>
          <w:b/>
          <w:i/>
          <w:noProof/>
          <w:sz w:val="28"/>
        </w:rPr>
        <w:tab/>
      </w:r>
      <w:r w:rsidRPr="00294347">
        <w:rPr>
          <w:b/>
          <w:noProof/>
          <w:sz w:val="24"/>
        </w:rPr>
        <w:t>R2-19</w:t>
      </w:r>
      <w:r>
        <w:rPr>
          <w:b/>
          <w:noProof/>
          <w:sz w:val="24"/>
        </w:rPr>
        <w:t>0</w:t>
      </w:r>
      <w:r w:rsidR="00C32470">
        <w:rPr>
          <w:b/>
          <w:noProof/>
          <w:sz w:val="24"/>
        </w:rPr>
        <w:t>6166</w:t>
      </w:r>
    </w:p>
    <w:p w14:paraId="47F32E01" w14:textId="77777777" w:rsidR="00B6598F" w:rsidRPr="00294347" w:rsidRDefault="00B6598F" w:rsidP="00B6598F">
      <w:pPr>
        <w:pStyle w:val="CRCoverPage"/>
        <w:tabs>
          <w:tab w:val="left" w:pos="3402"/>
          <w:tab w:val="right" w:pos="9639"/>
        </w:tabs>
        <w:spacing w:after="0"/>
        <w:rPr>
          <w:b/>
          <w:sz w:val="24"/>
        </w:rPr>
      </w:pPr>
      <w:r>
        <w:rPr>
          <w:b/>
          <w:noProof/>
          <w:sz w:val="24"/>
        </w:rPr>
        <w:t>Reno</w:t>
      </w:r>
      <w:r w:rsidRPr="0064621E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Nevada, USA, 13</w:t>
      </w:r>
      <w:r>
        <w:rPr>
          <w:b/>
          <w:noProof/>
          <w:sz w:val="24"/>
          <w:vertAlign w:val="superscript"/>
        </w:rPr>
        <w:t>th -</w:t>
      </w:r>
      <w:r w:rsidRPr="0064621E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7</w:t>
      </w:r>
      <w:r w:rsidRPr="0029434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  <w:r>
        <w:rPr>
          <w:b/>
          <w:noProof/>
          <w:sz w:val="24"/>
        </w:rPr>
        <w:tab/>
      </w:r>
    </w:p>
    <w:p w14:paraId="5738C3EA" w14:textId="77777777" w:rsidR="00B6598F" w:rsidRDefault="00B6598F" w:rsidP="00B6598F">
      <w:pPr>
        <w:pStyle w:val="CRCoverPage"/>
        <w:outlineLvl w:val="0"/>
        <w:rPr>
          <w:b/>
          <w:noProof/>
          <w:sz w:val="24"/>
        </w:rPr>
      </w:pPr>
    </w:p>
    <w:p w14:paraId="37C0D9E6" w14:textId="77777777" w:rsidR="00B6598F" w:rsidRPr="008B74C1" w:rsidRDefault="00B6598F" w:rsidP="00B6598F">
      <w:pPr>
        <w:spacing w:before="240"/>
        <w:rPr>
          <w:rFonts w:ascii="Arial" w:hAnsi="Arial" w:cs="Arial"/>
          <w:b/>
          <w:noProof/>
          <w:sz w:val="24"/>
          <w:lang w:val="en-US"/>
        </w:rPr>
      </w:pPr>
      <w:r w:rsidRPr="008B74C1">
        <w:rPr>
          <w:rFonts w:ascii="Arial" w:eastAsia="MS Mincho" w:hAnsi="Arial" w:cs="Arial"/>
          <w:b/>
          <w:noProof/>
          <w:sz w:val="24"/>
          <w:lang w:val="en-US"/>
        </w:rPr>
        <w:t>Agenda Item:</w:t>
      </w:r>
      <w:r w:rsidRPr="008B74C1">
        <w:rPr>
          <w:rFonts w:ascii="Arial" w:eastAsia="MS Mincho" w:hAnsi="Arial" w:cs="Arial"/>
          <w:b/>
          <w:noProof/>
          <w:sz w:val="24"/>
          <w:lang w:val="en-US"/>
        </w:rPr>
        <w:tab/>
      </w:r>
      <w:r w:rsidRPr="00380B15">
        <w:rPr>
          <w:rFonts w:ascii="Arial" w:eastAsia="MS Mincho" w:hAnsi="Arial" w:cs="Arial"/>
          <w:b/>
          <w:noProof/>
          <w:sz w:val="24"/>
          <w:lang w:val="en-US"/>
        </w:rPr>
        <w:t>12.2.10.1</w:t>
      </w:r>
      <w:r w:rsidRPr="008B74C1">
        <w:rPr>
          <w:rFonts w:ascii="Arial" w:eastAsia="MS Mincho" w:hAnsi="Arial" w:cs="Arial"/>
          <w:b/>
          <w:noProof/>
          <w:sz w:val="24"/>
          <w:lang w:val="en-US"/>
        </w:rPr>
        <w:t xml:space="preserve"> </w:t>
      </w:r>
    </w:p>
    <w:p w14:paraId="7C7429FD" w14:textId="4A67297E" w:rsidR="00B6598F" w:rsidRPr="008B74C1" w:rsidRDefault="00B6598F" w:rsidP="00B6598F">
      <w:pPr>
        <w:rPr>
          <w:rFonts w:ascii="Arial" w:hAnsi="Arial" w:cs="Arial"/>
          <w:b/>
          <w:noProof/>
          <w:sz w:val="24"/>
          <w:lang w:val="en-US"/>
        </w:rPr>
      </w:pPr>
      <w:r w:rsidRPr="008B74C1">
        <w:rPr>
          <w:rFonts w:ascii="Arial" w:eastAsia="MS Mincho" w:hAnsi="Arial" w:cs="Arial"/>
          <w:b/>
          <w:noProof/>
          <w:sz w:val="24"/>
          <w:lang w:val="en-US"/>
        </w:rPr>
        <w:t>Source:</w:t>
      </w:r>
      <w:r w:rsidRPr="008B74C1">
        <w:rPr>
          <w:rFonts w:ascii="Arial" w:eastAsia="MS Mincho" w:hAnsi="Arial" w:cs="Arial"/>
          <w:b/>
          <w:noProof/>
          <w:sz w:val="24"/>
          <w:lang w:val="en-US"/>
        </w:rPr>
        <w:tab/>
      </w:r>
      <w:r w:rsidRPr="008B74C1">
        <w:rPr>
          <w:rFonts w:ascii="Arial" w:hAnsi="Arial" w:cs="Arial"/>
          <w:b/>
          <w:noProof/>
          <w:sz w:val="24"/>
          <w:lang w:val="en-US"/>
        </w:rPr>
        <w:tab/>
      </w:r>
      <w:r w:rsidR="008B74C1">
        <w:rPr>
          <w:rFonts w:ascii="Arial" w:hAnsi="Arial" w:cs="Arial"/>
          <w:b/>
          <w:noProof/>
          <w:sz w:val="24"/>
          <w:lang w:val="en-US"/>
        </w:rPr>
        <w:tab/>
      </w:r>
      <w:r w:rsidR="00AE1282">
        <w:rPr>
          <w:rFonts w:ascii="Arial" w:hAnsi="Arial" w:cs="Arial"/>
          <w:b/>
          <w:noProof/>
          <w:sz w:val="24"/>
          <w:lang w:val="en-US"/>
        </w:rPr>
        <w:t xml:space="preserve">Huawei, HiSilicon, </w:t>
      </w:r>
      <w:r w:rsidRPr="008B74C1">
        <w:rPr>
          <w:rFonts w:ascii="Arial" w:hAnsi="Arial" w:cs="Arial"/>
          <w:b/>
          <w:noProof/>
          <w:sz w:val="24"/>
          <w:lang w:val="en-US"/>
        </w:rPr>
        <w:t>Qualcomm Incorporated</w:t>
      </w:r>
    </w:p>
    <w:p w14:paraId="0F7BBC29" w14:textId="77777777" w:rsidR="00B6598F" w:rsidRPr="008B74C1" w:rsidRDefault="00B6598F" w:rsidP="00B6598F">
      <w:pPr>
        <w:ind w:left="1701" w:hanging="1701"/>
        <w:rPr>
          <w:rFonts w:ascii="Arial" w:hAnsi="Arial" w:cs="Arial"/>
          <w:b/>
          <w:noProof/>
          <w:sz w:val="24"/>
          <w:lang w:val="en-US"/>
        </w:rPr>
      </w:pPr>
      <w:r w:rsidRPr="008B74C1">
        <w:rPr>
          <w:rFonts w:ascii="Arial" w:eastAsia="MS Mincho" w:hAnsi="Arial" w:cs="Arial"/>
          <w:b/>
          <w:noProof/>
          <w:sz w:val="24"/>
          <w:lang w:val="en-US"/>
        </w:rPr>
        <w:t>Title:</w:t>
      </w:r>
      <w:r w:rsidRPr="008B74C1">
        <w:rPr>
          <w:rFonts w:ascii="Arial" w:eastAsia="MS Mincho" w:hAnsi="Arial" w:cs="Arial"/>
          <w:b/>
          <w:noProof/>
          <w:sz w:val="24"/>
          <w:lang w:val="en-US"/>
        </w:rPr>
        <w:tab/>
      </w:r>
      <w:r w:rsidR="00943714">
        <w:rPr>
          <w:rFonts w:ascii="Arial" w:eastAsia="MS Mincho" w:hAnsi="Arial" w:cs="Arial"/>
          <w:b/>
          <w:noProof/>
          <w:sz w:val="24"/>
          <w:lang w:val="en-US"/>
        </w:rPr>
        <w:t>Impact</w:t>
      </w:r>
      <w:r w:rsidR="00F94CEF">
        <w:rPr>
          <w:rFonts w:ascii="Arial" w:eastAsia="MS Mincho" w:hAnsi="Arial" w:cs="Arial"/>
          <w:b/>
          <w:noProof/>
          <w:sz w:val="24"/>
          <w:lang w:val="en-US"/>
        </w:rPr>
        <w:t xml:space="preserve"> </w:t>
      </w:r>
      <w:r w:rsidR="00F94CEF" w:rsidRPr="00F94CEF">
        <w:rPr>
          <w:rFonts w:ascii="Arial" w:eastAsia="MS Mincho" w:hAnsi="Arial" w:cs="Arial"/>
          <w:b/>
          <w:noProof/>
          <w:sz w:val="24"/>
          <w:lang w:val="en-US"/>
        </w:rPr>
        <w:t xml:space="preserve">to </w:t>
      </w:r>
      <w:r w:rsidR="00955EAF">
        <w:rPr>
          <w:rFonts w:ascii="Arial" w:eastAsia="MS Mincho" w:hAnsi="Arial" w:cs="Arial"/>
          <w:b/>
          <w:noProof/>
          <w:sz w:val="24"/>
          <w:lang w:val="en-US"/>
        </w:rPr>
        <w:t>support user plane</w:t>
      </w:r>
      <w:r w:rsidR="00F94CEF">
        <w:rPr>
          <w:rFonts w:ascii="Arial" w:eastAsia="MS Mincho" w:hAnsi="Arial" w:cs="Arial"/>
          <w:b/>
          <w:noProof/>
          <w:sz w:val="24"/>
          <w:lang w:val="en-US"/>
        </w:rPr>
        <w:t xml:space="preserve"> optimisations for eMTC and NB-IoT connected to 5GC</w:t>
      </w:r>
    </w:p>
    <w:p w14:paraId="18EE1E14" w14:textId="77777777" w:rsidR="00B6598F" w:rsidRPr="008B74C1" w:rsidRDefault="00B6598F" w:rsidP="00B6598F">
      <w:pPr>
        <w:rPr>
          <w:rFonts w:ascii="Arial" w:eastAsia="MS Mincho" w:hAnsi="Arial" w:cs="Arial"/>
          <w:b/>
          <w:noProof/>
          <w:sz w:val="24"/>
          <w:lang w:val="en-US"/>
        </w:rPr>
      </w:pPr>
      <w:r w:rsidRPr="008B74C1">
        <w:rPr>
          <w:rFonts w:ascii="Arial" w:eastAsia="MS Mincho" w:hAnsi="Arial" w:cs="Arial"/>
          <w:b/>
          <w:noProof/>
          <w:sz w:val="24"/>
          <w:lang w:val="en-US"/>
        </w:rPr>
        <w:t>Document for:</w:t>
      </w:r>
      <w:r w:rsidRPr="008B74C1">
        <w:rPr>
          <w:rFonts w:ascii="Arial" w:eastAsia="MS Mincho" w:hAnsi="Arial" w:cs="Arial"/>
          <w:b/>
          <w:noProof/>
          <w:sz w:val="24"/>
          <w:lang w:val="en-US"/>
        </w:rPr>
        <w:tab/>
        <w:t>Discussion</w:t>
      </w:r>
      <w:r w:rsidRPr="008B74C1">
        <w:rPr>
          <w:rFonts w:ascii="Arial" w:hAnsi="Arial" w:cs="Arial"/>
          <w:b/>
          <w:noProof/>
          <w:sz w:val="24"/>
          <w:lang w:val="en-US"/>
        </w:rPr>
        <w:t xml:space="preserve"> and Decision</w:t>
      </w:r>
    </w:p>
    <w:p w14:paraId="0204AD0D" w14:textId="77777777" w:rsidR="00B6598F" w:rsidRDefault="00B6598F" w:rsidP="00B6598F">
      <w:pPr>
        <w:pStyle w:val="Heading1"/>
        <w:numPr>
          <w:ilvl w:val="0"/>
          <w:numId w:val="9"/>
        </w:numPr>
        <w:overflowPunct w:val="0"/>
        <w:autoSpaceDE w:val="0"/>
        <w:autoSpaceDN w:val="0"/>
        <w:adjustRightInd w:val="0"/>
        <w:rPr>
          <w:lang w:val="en-US"/>
        </w:rPr>
      </w:pPr>
      <w:r w:rsidRPr="00443753">
        <w:rPr>
          <w:lang w:val="en-US"/>
        </w:rPr>
        <w:t>Introduction</w:t>
      </w:r>
    </w:p>
    <w:p w14:paraId="086F7FA7" w14:textId="77777777" w:rsidR="00B6598F" w:rsidRPr="007211CE" w:rsidRDefault="00B6598F" w:rsidP="00B6598F">
      <w:pPr>
        <w:rPr>
          <w:rFonts w:eastAsia="MS Mincho"/>
          <w:lang w:eastAsia="ja-JP"/>
        </w:rPr>
      </w:pPr>
      <w:r w:rsidRPr="007211CE">
        <w:rPr>
          <w:rFonts w:eastAsia="MS Mincho"/>
          <w:lang w:val="en-US" w:eastAsia="ja-JP"/>
        </w:rPr>
        <w:t xml:space="preserve">At RAN#82, revision of the </w:t>
      </w:r>
      <w:r w:rsidRPr="007211CE">
        <w:rPr>
          <w:rFonts w:eastAsia="MS Mincho"/>
          <w:lang w:eastAsia="ja-JP"/>
        </w:rPr>
        <w:t>Rel-16 work items on additional enhancements for NB-</w:t>
      </w:r>
      <w:proofErr w:type="spellStart"/>
      <w:r w:rsidRPr="007211CE">
        <w:rPr>
          <w:rFonts w:eastAsia="MS Mincho"/>
          <w:lang w:eastAsia="ja-JP"/>
        </w:rPr>
        <w:t>IoT</w:t>
      </w:r>
      <w:proofErr w:type="spellEnd"/>
      <w:r w:rsidRPr="007211CE">
        <w:rPr>
          <w:rFonts w:eastAsia="MS Mincho"/>
          <w:lang w:eastAsia="ja-JP"/>
        </w:rPr>
        <w:t xml:space="preserve"> and </w:t>
      </w:r>
      <w:r w:rsidRPr="007211CE">
        <w:rPr>
          <w:noProof/>
          <w:lang w:val="en-US"/>
        </w:rPr>
        <w:t xml:space="preserve">MTC enhancements for LTE were agreed to include support of </w:t>
      </w:r>
      <w:r w:rsidRPr="007211CE">
        <w:rPr>
          <w:bCs/>
        </w:rPr>
        <w:t xml:space="preserve">connection to 5GC </w:t>
      </w:r>
      <w:r w:rsidRPr="007211CE">
        <w:rPr>
          <w:noProof/>
          <w:lang w:val="en-US"/>
        </w:rPr>
        <w:t xml:space="preserve">[1], </w:t>
      </w:r>
      <w:r w:rsidRPr="007211CE">
        <w:rPr>
          <w:rFonts w:eastAsia="MS Mincho"/>
          <w:lang w:eastAsia="ja-JP"/>
        </w:rPr>
        <w:fldChar w:fldCharType="begin"/>
      </w:r>
      <w:r w:rsidRPr="007211CE">
        <w:rPr>
          <w:rFonts w:eastAsia="MS Mincho"/>
          <w:lang w:eastAsia="ja-JP"/>
        </w:rPr>
        <w:instrText xml:space="preserve"> REF _Ref520388215 \r \h  \* MERGEFORMAT </w:instrText>
      </w:r>
      <w:r w:rsidRPr="007211CE">
        <w:rPr>
          <w:rFonts w:eastAsia="MS Mincho"/>
          <w:lang w:eastAsia="ja-JP"/>
        </w:rPr>
      </w:r>
      <w:r w:rsidRPr="007211CE">
        <w:rPr>
          <w:rFonts w:eastAsia="MS Mincho"/>
          <w:lang w:eastAsia="ja-JP"/>
        </w:rPr>
        <w:fldChar w:fldCharType="separate"/>
      </w:r>
      <w:r w:rsidRPr="007211CE">
        <w:rPr>
          <w:rFonts w:eastAsia="MS Mincho"/>
          <w:lang w:eastAsia="ja-JP"/>
        </w:rPr>
        <w:t>[2]</w:t>
      </w:r>
      <w:r w:rsidRPr="007211CE">
        <w:rPr>
          <w:rFonts w:eastAsia="MS Mincho"/>
          <w:lang w:eastAsia="ja-JP"/>
        </w:rPr>
        <w:fldChar w:fldCharType="end"/>
      </w:r>
      <w:r w:rsidRPr="007211CE">
        <w:rPr>
          <w:rFonts w:eastAsia="MS Mincho"/>
          <w:lang w:eastAsia="ja-JP"/>
        </w:rPr>
        <w:t xml:space="preserve">. </w:t>
      </w:r>
    </w:p>
    <w:p w14:paraId="3880D86D" w14:textId="77777777" w:rsidR="00955EAF" w:rsidRPr="00943714" w:rsidRDefault="00955EAF" w:rsidP="00955EAF">
      <w:pPr>
        <w:rPr>
          <w:rFonts w:eastAsia="Malgun Gothic"/>
          <w:lang w:val="en-US"/>
        </w:rPr>
      </w:pPr>
      <w:r w:rsidRPr="00943714">
        <w:rPr>
          <w:rFonts w:eastAsia="Malgun Gothic"/>
          <w:lang w:val="en-US"/>
        </w:rPr>
        <w:t>One of the common objective</w:t>
      </w:r>
      <w:r w:rsidR="00943714" w:rsidRPr="00943714">
        <w:rPr>
          <w:rFonts w:eastAsia="Malgun Gothic"/>
          <w:lang w:val="en-US"/>
        </w:rPr>
        <w:t xml:space="preserve"> is</w:t>
      </w:r>
      <w:r w:rsidRPr="00943714">
        <w:rPr>
          <w:rFonts w:eastAsia="Malgun Gothic"/>
          <w:lang w:val="en-US"/>
        </w:rPr>
        <w:t xml:space="preserve"> as follows</w:t>
      </w:r>
      <w:r w:rsidR="00943714">
        <w:rPr>
          <w:rFonts w:eastAsia="Malgun Gothic"/>
          <w:lang w:val="en-US"/>
        </w:rPr>
        <w:t>:</w:t>
      </w:r>
    </w:p>
    <w:p w14:paraId="41FBA541" w14:textId="77777777" w:rsidR="00955EAF" w:rsidRPr="00955EAF" w:rsidRDefault="00955EAF" w:rsidP="00955EAF">
      <w:pPr>
        <w:spacing w:after="0"/>
        <w:rPr>
          <w:rFonts w:eastAsia="Malgun Gothic"/>
          <w:b/>
          <w:bCs/>
        </w:rPr>
      </w:pPr>
      <w:r w:rsidRPr="00955EAF">
        <w:rPr>
          <w:rFonts w:eastAsia="Malgun Gothic"/>
          <w:b/>
          <w:bCs/>
        </w:rPr>
        <w:t>Connection to 5GC:</w:t>
      </w:r>
    </w:p>
    <w:p w14:paraId="6DFF8D18" w14:textId="77777777" w:rsidR="00955EAF" w:rsidRPr="00955EAF" w:rsidRDefault="00955EAF" w:rsidP="00955EAF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eastAsia="Malgun Gothic"/>
          <w:bCs/>
        </w:rPr>
      </w:pPr>
      <w:r w:rsidRPr="00955EAF">
        <w:rPr>
          <w:rFonts w:eastAsia="Malgun Gothic"/>
          <w:bCs/>
        </w:rPr>
        <w:t>Specify support for the following features [RAN2, RAN3]</w:t>
      </w:r>
    </w:p>
    <w:p w14:paraId="7FD4D3CA" w14:textId="77777777" w:rsidR="00955EAF" w:rsidRPr="00955EAF" w:rsidRDefault="00955EAF" w:rsidP="00955EAF">
      <w:pPr>
        <w:numPr>
          <w:ilvl w:val="1"/>
          <w:numId w:val="16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eastAsia="Malgun Gothic"/>
          <w:bCs/>
        </w:rPr>
      </w:pPr>
      <w:r w:rsidRPr="00955EAF">
        <w:rPr>
          <w:rFonts w:eastAsia="Malgun Gothic"/>
          <w:bCs/>
        </w:rPr>
        <w:t>Support of EDT for Data over NAS and UP solution (see Note)</w:t>
      </w:r>
    </w:p>
    <w:p w14:paraId="22CDF92D" w14:textId="77777777" w:rsidR="00955EAF" w:rsidRPr="00955EAF" w:rsidRDefault="00955EAF" w:rsidP="00955EAF">
      <w:pPr>
        <w:spacing w:after="0"/>
        <w:rPr>
          <w:rFonts w:eastAsia="Malgun Gothic"/>
          <w:bCs/>
        </w:rPr>
      </w:pPr>
      <w:bookmarkStart w:id="1" w:name="_Hlk516676832"/>
      <w:r w:rsidRPr="00955EAF">
        <w:rPr>
          <w:rFonts w:eastAsia="Malgun Gothic"/>
          <w:bCs/>
        </w:rPr>
        <w:t xml:space="preserve">Note: </w:t>
      </w:r>
      <w:r w:rsidRPr="00955EAF">
        <w:rPr>
          <w:rFonts w:eastAsia="Malgun Gothic"/>
          <w:lang w:eastAsia="zh-CN"/>
        </w:rPr>
        <w:t>Based on the outcome of RAN2/SA2 liaison exchanges, UP solution to be supported for connection to 5G-CN may be later updated.</w:t>
      </w:r>
      <w:r w:rsidRPr="00955EAF">
        <w:rPr>
          <w:rFonts w:eastAsia="Malgun Gothic"/>
          <w:bCs/>
        </w:rPr>
        <w:t xml:space="preserve"> </w:t>
      </w:r>
    </w:p>
    <w:bookmarkEnd w:id="1"/>
    <w:p w14:paraId="52DCF283" w14:textId="77777777" w:rsidR="00955EAF" w:rsidRPr="00943714" w:rsidRDefault="00955EAF" w:rsidP="00955EAF">
      <w:pPr>
        <w:overflowPunct w:val="0"/>
        <w:autoSpaceDE w:val="0"/>
        <w:autoSpaceDN w:val="0"/>
        <w:adjustRightInd w:val="0"/>
        <w:spacing w:after="0"/>
        <w:ind w:left="1440"/>
        <w:textAlignment w:val="baseline"/>
        <w:rPr>
          <w:rFonts w:eastAsia="Malgun Gothic"/>
          <w:bCs/>
        </w:rPr>
      </w:pPr>
    </w:p>
    <w:p w14:paraId="01506A27" w14:textId="77777777" w:rsidR="00955EAF" w:rsidRPr="00943714" w:rsidRDefault="00955EAF" w:rsidP="00955EAF">
      <w:r w:rsidRPr="00943714">
        <w:rPr>
          <w:rFonts w:eastAsia="Malgun Gothic"/>
          <w:bCs/>
        </w:rPr>
        <w:t>Since</w:t>
      </w:r>
      <w:r w:rsidR="00512066">
        <w:rPr>
          <w:rFonts w:eastAsia="Malgun Gothic"/>
          <w:bCs/>
        </w:rPr>
        <w:t>,</w:t>
      </w:r>
      <w:r w:rsidRPr="00943714">
        <w:rPr>
          <w:rFonts w:eastAsia="Malgun Gothic"/>
          <w:bCs/>
        </w:rPr>
        <w:t xml:space="preserve"> SA2 has agreed </w:t>
      </w:r>
      <w:r w:rsidRPr="00943714">
        <w:t xml:space="preserve">to introduce </w:t>
      </w:r>
      <w:r w:rsidR="00943714">
        <w:t xml:space="preserve">only </w:t>
      </w:r>
      <w:r w:rsidRPr="00943714">
        <w:t xml:space="preserve">system support for User Plane </w:t>
      </w:r>
      <w:proofErr w:type="spellStart"/>
      <w:r w:rsidRPr="00943714">
        <w:t>CIoT</w:t>
      </w:r>
      <w:proofErr w:type="spellEnd"/>
      <w:r w:rsidRPr="00943714">
        <w:t xml:space="preserve"> 5GS Optimization with long </w:t>
      </w:r>
      <w:proofErr w:type="spellStart"/>
      <w:r w:rsidRPr="00943714">
        <w:t>eDRX</w:t>
      </w:r>
      <w:proofErr w:type="spellEnd"/>
      <w:r w:rsidRPr="00943714">
        <w:t xml:space="preserve"> (i.e. </w:t>
      </w:r>
      <w:proofErr w:type="gramStart"/>
      <w:r w:rsidRPr="00943714">
        <w:t>solution</w:t>
      </w:r>
      <w:proofErr w:type="gramEnd"/>
      <w:r w:rsidRPr="00943714">
        <w:t xml:space="preserve"> 19 in TR 23.724) in Rel-16 for </w:t>
      </w:r>
      <w:proofErr w:type="spellStart"/>
      <w:r w:rsidRPr="00943714">
        <w:t>eMTC</w:t>
      </w:r>
      <w:proofErr w:type="spellEnd"/>
      <w:r w:rsidRPr="00943714">
        <w:t>/NB-</w:t>
      </w:r>
      <w:proofErr w:type="spellStart"/>
      <w:r w:rsidRPr="00943714">
        <w:t>IoT</w:t>
      </w:r>
      <w:proofErr w:type="spellEnd"/>
      <w:r w:rsidRPr="00943714">
        <w:t>.</w:t>
      </w:r>
    </w:p>
    <w:p w14:paraId="0505167D" w14:textId="77777777" w:rsidR="00955EAF" w:rsidRPr="00955EAF" w:rsidRDefault="00955EAF" w:rsidP="00955EAF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Malgun Gothic"/>
          <w:bCs/>
        </w:rPr>
      </w:pPr>
    </w:p>
    <w:p w14:paraId="2F3C755B" w14:textId="03A3D202" w:rsidR="00955EAF" w:rsidRPr="00943714" w:rsidRDefault="00955EAF" w:rsidP="00955EAF">
      <w:pPr>
        <w:rPr>
          <w:rFonts w:eastAsia="Malgun Gothic"/>
          <w:lang w:val="en-US"/>
        </w:rPr>
      </w:pPr>
      <w:r w:rsidRPr="00943714">
        <w:rPr>
          <w:rFonts w:eastAsia="Malgun Gothic"/>
          <w:lang w:val="en-US"/>
        </w:rPr>
        <w:t>In this paper, we discuss the changes required to support the user plane and user plane</w:t>
      </w:r>
      <w:r w:rsidR="00920748">
        <w:rPr>
          <w:rFonts w:eastAsia="Malgun Gothic"/>
          <w:lang w:val="en-US"/>
        </w:rPr>
        <w:t xml:space="preserve"> </w:t>
      </w:r>
      <w:proofErr w:type="spellStart"/>
      <w:r w:rsidR="00920748">
        <w:rPr>
          <w:rFonts w:eastAsia="Malgun Gothic"/>
          <w:lang w:val="en-US"/>
        </w:rPr>
        <w:t>optimis</w:t>
      </w:r>
      <w:r w:rsidRPr="00943714">
        <w:rPr>
          <w:rFonts w:eastAsia="Malgun Gothic"/>
          <w:lang w:val="en-US"/>
        </w:rPr>
        <w:t>ation</w:t>
      </w:r>
      <w:r w:rsidR="00920748">
        <w:rPr>
          <w:rFonts w:eastAsia="Malgun Gothic"/>
          <w:lang w:val="en-US"/>
        </w:rPr>
        <w:t>s</w:t>
      </w:r>
      <w:proofErr w:type="spellEnd"/>
      <w:r w:rsidRPr="00943714">
        <w:rPr>
          <w:rFonts w:eastAsia="Malgun Gothic"/>
          <w:lang w:val="en-US"/>
        </w:rPr>
        <w:t xml:space="preserve"> for </w:t>
      </w:r>
      <w:proofErr w:type="spellStart"/>
      <w:r w:rsidRPr="00943714">
        <w:rPr>
          <w:rFonts w:eastAsia="Malgun Gothic"/>
          <w:lang w:val="en-US"/>
        </w:rPr>
        <w:t>eMTC</w:t>
      </w:r>
      <w:proofErr w:type="spellEnd"/>
      <w:r w:rsidRPr="00943714">
        <w:rPr>
          <w:rFonts w:eastAsia="Malgun Gothic"/>
          <w:lang w:val="en-US"/>
        </w:rPr>
        <w:t>/NB-</w:t>
      </w:r>
      <w:proofErr w:type="spellStart"/>
      <w:r w:rsidRPr="00943714">
        <w:rPr>
          <w:rFonts w:eastAsia="Malgun Gothic"/>
          <w:lang w:val="en-US"/>
        </w:rPr>
        <w:t>IoT</w:t>
      </w:r>
      <w:proofErr w:type="spellEnd"/>
      <w:r w:rsidRPr="00943714">
        <w:rPr>
          <w:rFonts w:eastAsia="Malgun Gothic"/>
          <w:lang w:val="en-US"/>
        </w:rPr>
        <w:t xml:space="preserve"> connected to 5GC.</w:t>
      </w:r>
    </w:p>
    <w:p w14:paraId="3D6EEF05" w14:textId="77777777" w:rsidR="00B6598F" w:rsidRDefault="00B6598F" w:rsidP="00B6598F">
      <w:pPr>
        <w:pStyle w:val="Heading1"/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/>
        </w:rPr>
        <w:t xml:space="preserve">Discussion  </w:t>
      </w:r>
    </w:p>
    <w:p w14:paraId="63D46DE4" w14:textId="77777777" w:rsidR="00955EAF" w:rsidRDefault="00955EAF" w:rsidP="00955EAF">
      <w:pPr>
        <w:pStyle w:val="Heading2"/>
        <w:rPr>
          <w:lang w:val="en-US"/>
        </w:rPr>
      </w:pPr>
      <w:r>
        <w:rPr>
          <w:lang w:val="en-US"/>
        </w:rPr>
        <w:t>2.1 Non EDT aspects</w:t>
      </w:r>
    </w:p>
    <w:p w14:paraId="6788A888" w14:textId="77777777" w:rsidR="00F17F75" w:rsidRPr="00F17F75" w:rsidRDefault="00F17F75" w:rsidP="00F17F75">
      <w:pPr>
        <w:pStyle w:val="Heading3"/>
        <w:rPr>
          <w:lang w:val="en-US"/>
        </w:rPr>
      </w:pPr>
      <w:r>
        <w:rPr>
          <w:lang w:val="en-US"/>
        </w:rPr>
        <w:t xml:space="preserve">2.1.1 </w:t>
      </w:r>
      <w:r w:rsidRPr="00F17F75">
        <w:rPr>
          <w:lang w:val="en-US"/>
        </w:rPr>
        <w:t>Support Indications</w:t>
      </w:r>
    </w:p>
    <w:p w14:paraId="00B6480B" w14:textId="77777777" w:rsidR="00943714" w:rsidRDefault="00004955" w:rsidP="00943714">
      <w:pPr>
        <w:rPr>
          <w:u w:val="single"/>
          <w:lang w:val="en-US"/>
        </w:rPr>
      </w:pPr>
      <w:r>
        <w:rPr>
          <w:u w:val="single"/>
          <w:lang w:val="en-US"/>
        </w:rPr>
        <w:t xml:space="preserve">Network </w:t>
      </w:r>
      <w:r w:rsidR="00943714">
        <w:rPr>
          <w:u w:val="single"/>
          <w:lang w:val="en-US"/>
        </w:rPr>
        <w:t>Support indication</w:t>
      </w:r>
      <w:r w:rsidR="00CD244E">
        <w:rPr>
          <w:u w:val="single"/>
          <w:lang w:val="en-US"/>
        </w:rPr>
        <w:t>s</w:t>
      </w:r>
      <w:r>
        <w:rPr>
          <w:u w:val="single"/>
          <w:lang w:val="en-US"/>
        </w:rPr>
        <w:t xml:space="preserve"> in SIB</w:t>
      </w:r>
    </w:p>
    <w:p w14:paraId="6BF69148" w14:textId="2E9E4AD8" w:rsidR="00884B29" w:rsidRDefault="00943714" w:rsidP="00943714">
      <w:pPr>
        <w:rPr>
          <w:rFonts w:eastAsia="Malgun Gothic"/>
          <w:lang w:val="en-US"/>
        </w:rPr>
      </w:pPr>
      <w:r w:rsidRPr="00943714">
        <w:rPr>
          <w:rFonts w:eastAsia="Malgun Gothic"/>
          <w:lang w:val="en-US"/>
        </w:rPr>
        <w:t>In R</w:t>
      </w:r>
      <w:r w:rsidR="00884B29">
        <w:rPr>
          <w:rFonts w:eastAsia="Malgun Gothic"/>
          <w:lang w:val="en-US"/>
        </w:rPr>
        <w:t>el-13</w:t>
      </w:r>
      <w:r w:rsidRPr="00943714">
        <w:rPr>
          <w:rFonts w:eastAsia="Malgun Gothic"/>
          <w:lang w:val="en-US"/>
        </w:rPr>
        <w:t xml:space="preserve">, </w:t>
      </w:r>
      <w:r>
        <w:rPr>
          <w:rFonts w:eastAsia="Malgun Gothic"/>
          <w:lang w:val="en-US"/>
        </w:rPr>
        <w:t>user</w:t>
      </w:r>
      <w:r w:rsidR="00920748">
        <w:rPr>
          <w:rFonts w:eastAsia="Malgun Gothic"/>
          <w:lang w:val="en-US"/>
        </w:rPr>
        <w:t xml:space="preserve"> plane </w:t>
      </w:r>
      <w:proofErr w:type="spellStart"/>
      <w:r w:rsidR="00920748">
        <w:rPr>
          <w:rFonts w:eastAsia="Malgun Gothic"/>
          <w:lang w:val="en-US"/>
        </w:rPr>
        <w:t>CIoT</w:t>
      </w:r>
      <w:proofErr w:type="spellEnd"/>
      <w:r w:rsidR="00920748">
        <w:rPr>
          <w:rFonts w:eastAsia="Malgun Gothic"/>
          <w:lang w:val="en-US"/>
        </w:rPr>
        <w:t xml:space="preserve"> </w:t>
      </w:r>
      <w:r w:rsidR="001460FC">
        <w:rPr>
          <w:rFonts w:eastAsia="Malgun Gothic"/>
          <w:lang w:val="en-US"/>
        </w:rPr>
        <w:t xml:space="preserve">EPS </w:t>
      </w:r>
      <w:proofErr w:type="spellStart"/>
      <w:r w:rsidR="00920748">
        <w:rPr>
          <w:rFonts w:eastAsia="Malgun Gothic"/>
          <w:lang w:val="en-US"/>
        </w:rPr>
        <w:t>optimis</w:t>
      </w:r>
      <w:r w:rsidRPr="00943714">
        <w:rPr>
          <w:rFonts w:eastAsia="Malgun Gothic"/>
          <w:lang w:val="en-US"/>
        </w:rPr>
        <w:t>ation</w:t>
      </w:r>
      <w:proofErr w:type="spellEnd"/>
      <w:r w:rsidRPr="00943714">
        <w:rPr>
          <w:rFonts w:eastAsia="Malgun Gothic"/>
          <w:lang w:val="en-US"/>
        </w:rPr>
        <w:t xml:space="preserve"> was introduced for </w:t>
      </w:r>
      <w:proofErr w:type="spellStart"/>
      <w:r w:rsidRPr="00943714">
        <w:rPr>
          <w:rFonts w:eastAsia="Malgun Gothic"/>
          <w:lang w:val="en-US"/>
        </w:rPr>
        <w:t>eMTC</w:t>
      </w:r>
      <w:proofErr w:type="spellEnd"/>
      <w:r w:rsidRPr="00943714">
        <w:rPr>
          <w:rFonts w:eastAsia="Malgun Gothic"/>
          <w:lang w:val="en-US"/>
        </w:rPr>
        <w:t xml:space="preserve"> &amp; NB-</w:t>
      </w:r>
      <w:proofErr w:type="spellStart"/>
      <w:r w:rsidRPr="00943714">
        <w:rPr>
          <w:rFonts w:eastAsia="Malgun Gothic"/>
          <w:lang w:val="en-US"/>
        </w:rPr>
        <w:t>IoT</w:t>
      </w:r>
      <w:proofErr w:type="spellEnd"/>
      <w:r w:rsidRPr="00943714">
        <w:rPr>
          <w:rFonts w:eastAsia="Malgun Gothic"/>
          <w:lang w:val="en-US"/>
        </w:rPr>
        <w:t xml:space="preserve"> devices connected to EPC, it is optional feature</w:t>
      </w:r>
      <w:r>
        <w:rPr>
          <w:rFonts w:eastAsia="Malgun Gothic"/>
          <w:lang w:val="en-US"/>
        </w:rPr>
        <w:t xml:space="preserve"> for </w:t>
      </w:r>
      <w:proofErr w:type="spellStart"/>
      <w:r>
        <w:rPr>
          <w:rFonts w:eastAsia="Malgun Gothic"/>
          <w:lang w:val="en-US"/>
        </w:rPr>
        <w:t>eMTC</w:t>
      </w:r>
      <w:proofErr w:type="spellEnd"/>
      <w:r>
        <w:rPr>
          <w:rFonts w:eastAsia="Malgun Gothic"/>
          <w:lang w:val="en-US"/>
        </w:rPr>
        <w:t xml:space="preserve"> and </w:t>
      </w:r>
      <w:r w:rsidRPr="00943714">
        <w:rPr>
          <w:rFonts w:eastAsia="Malgun Gothic"/>
          <w:lang w:val="en-US"/>
        </w:rPr>
        <w:t>NB-</w:t>
      </w:r>
      <w:proofErr w:type="spellStart"/>
      <w:r w:rsidRPr="00943714">
        <w:rPr>
          <w:rFonts w:eastAsia="Malgun Gothic"/>
          <w:lang w:val="en-US"/>
        </w:rPr>
        <w:t>IoT</w:t>
      </w:r>
      <w:proofErr w:type="spellEnd"/>
      <w:r>
        <w:rPr>
          <w:rFonts w:eastAsia="Malgun Gothic"/>
          <w:lang w:val="en-US"/>
        </w:rPr>
        <w:t xml:space="preserve"> and negotiated between the UE and the EPC at NAS level. </w:t>
      </w:r>
    </w:p>
    <w:p w14:paraId="6D305557" w14:textId="03BAEAF6" w:rsidR="00884B29" w:rsidRDefault="00884B29" w:rsidP="00884B29">
      <w:pPr>
        <w:rPr>
          <w:rFonts w:eastAsia="Malgun Gothic"/>
          <w:lang w:val="en-US"/>
        </w:rPr>
      </w:pPr>
      <w:r w:rsidRPr="00943714">
        <w:rPr>
          <w:rFonts w:eastAsia="Malgun Gothic"/>
          <w:lang w:val="en-US"/>
        </w:rPr>
        <w:t>In R</w:t>
      </w:r>
      <w:r w:rsidR="00920748">
        <w:rPr>
          <w:rFonts w:eastAsia="Malgun Gothic"/>
          <w:lang w:val="en-US"/>
        </w:rPr>
        <w:t>el-16,</w:t>
      </w:r>
      <w:r w:rsidRPr="00943714">
        <w:rPr>
          <w:rFonts w:eastAsia="Malgun Gothic"/>
          <w:lang w:val="en-US"/>
        </w:rPr>
        <w:t xml:space="preserve"> follow</w:t>
      </w:r>
      <w:r>
        <w:rPr>
          <w:rFonts w:eastAsia="Malgun Gothic"/>
          <w:lang w:val="en-US"/>
        </w:rPr>
        <w:t xml:space="preserve">ing the same </w:t>
      </w:r>
      <w:r w:rsidR="00920748">
        <w:rPr>
          <w:rFonts w:eastAsia="Malgun Gothic"/>
          <w:lang w:val="en-US"/>
        </w:rPr>
        <w:t>approach</w:t>
      </w:r>
      <w:r>
        <w:rPr>
          <w:rFonts w:eastAsia="Malgun Gothic"/>
          <w:lang w:val="en-US"/>
        </w:rPr>
        <w:t>, User plane</w:t>
      </w:r>
      <w:r w:rsidRPr="00943714">
        <w:rPr>
          <w:rFonts w:eastAsia="Malgun Gothic"/>
          <w:lang w:val="en-US"/>
        </w:rPr>
        <w:t xml:space="preserve"> </w:t>
      </w:r>
      <w:proofErr w:type="spellStart"/>
      <w:r>
        <w:rPr>
          <w:rFonts w:eastAsia="Malgun Gothic"/>
          <w:lang w:val="en-US"/>
        </w:rPr>
        <w:t>CIoT</w:t>
      </w:r>
      <w:proofErr w:type="spellEnd"/>
      <w:r>
        <w:rPr>
          <w:rFonts w:eastAsia="Malgun Gothic"/>
          <w:lang w:val="en-US"/>
        </w:rPr>
        <w:t xml:space="preserve"> </w:t>
      </w:r>
      <w:r w:rsidR="001460FC">
        <w:rPr>
          <w:rFonts w:eastAsia="Malgun Gothic"/>
          <w:lang w:val="en-US"/>
        </w:rPr>
        <w:t xml:space="preserve">5GC </w:t>
      </w:r>
      <w:proofErr w:type="spellStart"/>
      <w:r w:rsidR="00920748">
        <w:rPr>
          <w:rFonts w:eastAsia="Malgun Gothic"/>
          <w:lang w:val="en-US"/>
        </w:rPr>
        <w:t>optimis</w:t>
      </w:r>
      <w:r w:rsidRPr="00943714">
        <w:rPr>
          <w:rFonts w:eastAsia="Malgun Gothic"/>
          <w:lang w:val="en-US"/>
        </w:rPr>
        <w:t>ation</w:t>
      </w:r>
      <w:proofErr w:type="spellEnd"/>
      <w:r w:rsidRPr="00943714">
        <w:rPr>
          <w:rFonts w:eastAsia="Malgun Gothic"/>
          <w:lang w:val="en-US"/>
        </w:rPr>
        <w:t xml:space="preserve"> is optional for </w:t>
      </w:r>
      <w:r>
        <w:rPr>
          <w:rFonts w:eastAsia="Malgun Gothic"/>
          <w:lang w:val="en-US"/>
        </w:rPr>
        <w:t xml:space="preserve">both </w:t>
      </w:r>
      <w:proofErr w:type="spellStart"/>
      <w:r w:rsidRPr="00943714">
        <w:rPr>
          <w:rFonts w:eastAsia="Malgun Gothic"/>
          <w:lang w:val="en-US"/>
        </w:rPr>
        <w:t>eMTC</w:t>
      </w:r>
      <w:proofErr w:type="spellEnd"/>
      <w:r w:rsidRPr="00943714">
        <w:rPr>
          <w:rFonts w:eastAsia="Malgun Gothic"/>
          <w:lang w:val="en-US"/>
        </w:rPr>
        <w:t xml:space="preserve"> </w:t>
      </w:r>
      <w:r>
        <w:rPr>
          <w:rFonts w:eastAsia="Malgun Gothic"/>
          <w:lang w:val="en-US"/>
        </w:rPr>
        <w:t>and NB-</w:t>
      </w:r>
      <w:proofErr w:type="spellStart"/>
      <w:r>
        <w:rPr>
          <w:rFonts w:eastAsia="Malgun Gothic"/>
          <w:lang w:val="en-US"/>
        </w:rPr>
        <w:t>IoT</w:t>
      </w:r>
      <w:proofErr w:type="spellEnd"/>
      <w:r>
        <w:rPr>
          <w:rFonts w:eastAsia="Malgun Gothic"/>
          <w:lang w:val="en-US"/>
        </w:rPr>
        <w:t xml:space="preserve"> </w:t>
      </w:r>
      <w:r w:rsidRPr="00943714">
        <w:rPr>
          <w:rFonts w:eastAsia="Malgun Gothic"/>
          <w:lang w:val="en-US"/>
        </w:rPr>
        <w:t xml:space="preserve">devices connected to 5GC. </w:t>
      </w:r>
    </w:p>
    <w:p w14:paraId="7246DC6B" w14:textId="2FFFD294" w:rsidR="00884B29" w:rsidRPr="00884B29" w:rsidRDefault="00884B29" w:rsidP="00943714">
      <w:pPr>
        <w:rPr>
          <w:rFonts w:eastAsia="Malgun Gothic"/>
        </w:rPr>
      </w:pPr>
      <w:r w:rsidRPr="00884B29">
        <w:rPr>
          <w:rFonts w:eastAsia="Malgun Gothic"/>
          <w:b/>
          <w:lang w:val="en-US"/>
        </w:rPr>
        <w:t>Proposal 1:</w:t>
      </w:r>
      <w:r>
        <w:rPr>
          <w:rFonts w:eastAsia="Malgun Gothic"/>
          <w:lang w:val="en-US"/>
        </w:rPr>
        <w:t xml:space="preserve"> Support of User</w:t>
      </w:r>
      <w:r w:rsidRPr="00884B29">
        <w:rPr>
          <w:rFonts w:eastAsia="Malgun Gothic"/>
          <w:lang w:val="en-US"/>
        </w:rPr>
        <w:t xml:space="preserve"> Plane </w:t>
      </w:r>
      <w:proofErr w:type="spellStart"/>
      <w:r>
        <w:rPr>
          <w:rFonts w:eastAsia="Malgun Gothic"/>
          <w:lang w:val="en-US"/>
        </w:rPr>
        <w:t>CIoT</w:t>
      </w:r>
      <w:proofErr w:type="spellEnd"/>
      <w:r>
        <w:rPr>
          <w:rFonts w:eastAsia="Malgun Gothic"/>
          <w:lang w:val="en-US"/>
        </w:rPr>
        <w:t xml:space="preserve"> </w:t>
      </w:r>
      <w:r w:rsidR="001460FC">
        <w:rPr>
          <w:rFonts w:eastAsia="Malgun Gothic"/>
          <w:lang w:val="en-US"/>
        </w:rPr>
        <w:t xml:space="preserve">5GC </w:t>
      </w:r>
      <w:proofErr w:type="spellStart"/>
      <w:r w:rsidR="00920748">
        <w:rPr>
          <w:rFonts w:eastAsia="Malgun Gothic"/>
          <w:lang w:val="en-US"/>
        </w:rPr>
        <w:t>optimis</w:t>
      </w:r>
      <w:r w:rsidRPr="00884B29">
        <w:rPr>
          <w:rFonts w:eastAsia="Malgun Gothic"/>
          <w:lang w:val="en-US"/>
        </w:rPr>
        <w:t>ation</w:t>
      </w:r>
      <w:proofErr w:type="spellEnd"/>
      <w:r w:rsidRPr="00884B29">
        <w:rPr>
          <w:rFonts w:eastAsia="Malgun Gothic"/>
          <w:lang w:val="en-US"/>
        </w:rPr>
        <w:t xml:space="preserve"> is optional for </w:t>
      </w:r>
      <w:r>
        <w:rPr>
          <w:rFonts w:eastAsia="Malgun Gothic"/>
          <w:lang w:val="en-US"/>
        </w:rPr>
        <w:t xml:space="preserve">both </w:t>
      </w:r>
      <w:proofErr w:type="spellStart"/>
      <w:r w:rsidRPr="00884B29">
        <w:rPr>
          <w:rFonts w:eastAsia="Malgun Gothic"/>
          <w:lang w:val="en-US"/>
        </w:rPr>
        <w:t>eMTC</w:t>
      </w:r>
      <w:proofErr w:type="spellEnd"/>
      <w:r w:rsidRPr="00884B29">
        <w:rPr>
          <w:rFonts w:eastAsia="Malgun Gothic"/>
          <w:lang w:val="en-US"/>
        </w:rPr>
        <w:t xml:space="preserve"> </w:t>
      </w:r>
      <w:r>
        <w:rPr>
          <w:rFonts w:eastAsia="Malgun Gothic"/>
          <w:lang w:val="en-US"/>
        </w:rPr>
        <w:t>and NB-</w:t>
      </w:r>
      <w:proofErr w:type="spellStart"/>
      <w:r>
        <w:rPr>
          <w:rFonts w:eastAsia="Malgun Gothic"/>
          <w:lang w:val="en-US"/>
        </w:rPr>
        <w:t>IoT</w:t>
      </w:r>
      <w:proofErr w:type="spellEnd"/>
      <w:r>
        <w:rPr>
          <w:rFonts w:eastAsia="Malgun Gothic"/>
          <w:lang w:val="en-US"/>
        </w:rPr>
        <w:t xml:space="preserve"> </w:t>
      </w:r>
      <w:r w:rsidRPr="00884B29">
        <w:rPr>
          <w:rFonts w:eastAsia="Malgun Gothic"/>
          <w:lang w:val="en-US"/>
        </w:rPr>
        <w:t>devices connect</w:t>
      </w:r>
      <w:r>
        <w:rPr>
          <w:rFonts w:eastAsia="Malgun Gothic"/>
          <w:lang w:val="en-US"/>
        </w:rPr>
        <w:t>ed to 5GC.</w:t>
      </w:r>
    </w:p>
    <w:p w14:paraId="2382F1C7" w14:textId="77777777" w:rsidR="00943714" w:rsidRDefault="00884B29" w:rsidP="00943714">
      <w:pPr>
        <w:rPr>
          <w:rFonts w:eastAsia="Malgun Gothic"/>
          <w:lang w:val="en-US"/>
        </w:rPr>
      </w:pPr>
      <w:r>
        <w:rPr>
          <w:rFonts w:eastAsia="Malgun Gothic"/>
        </w:rPr>
        <w:t xml:space="preserve">In Rel-13, for </w:t>
      </w:r>
      <w:proofErr w:type="spellStart"/>
      <w:r>
        <w:rPr>
          <w:rFonts w:eastAsia="Malgun Gothic"/>
        </w:rPr>
        <w:t>eMTC</w:t>
      </w:r>
      <w:proofErr w:type="spellEnd"/>
      <w:r>
        <w:rPr>
          <w:rFonts w:eastAsia="Malgun Gothic"/>
        </w:rPr>
        <w:t xml:space="preserve">, </w:t>
      </w:r>
      <w:r w:rsidR="00943714">
        <w:rPr>
          <w:rFonts w:eastAsia="Malgun Gothic"/>
          <w:lang w:val="en-US"/>
        </w:rPr>
        <w:t xml:space="preserve">an indication </w:t>
      </w:r>
      <w:r w:rsidR="00943714" w:rsidRPr="00943714">
        <w:rPr>
          <w:rFonts w:eastAsia="Malgun Gothic"/>
          <w:i/>
          <w:lang w:val="en-US"/>
        </w:rPr>
        <w:t>up-</w:t>
      </w:r>
      <w:proofErr w:type="spellStart"/>
      <w:r w:rsidR="00943714" w:rsidRPr="00943714">
        <w:rPr>
          <w:rFonts w:eastAsia="Malgun Gothic"/>
          <w:i/>
          <w:lang w:val="en-US"/>
        </w:rPr>
        <w:t>CIoT</w:t>
      </w:r>
      <w:proofErr w:type="spellEnd"/>
      <w:r w:rsidR="00943714" w:rsidRPr="00943714">
        <w:rPr>
          <w:rFonts w:eastAsia="Malgun Gothic"/>
          <w:i/>
          <w:lang w:val="en-US"/>
        </w:rPr>
        <w:t>-EPS-</w:t>
      </w:r>
      <w:proofErr w:type="spellStart"/>
      <w:r w:rsidR="00943714" w:rsidRPr="00943714">
        <w:rPr>
          <w:rFonts w:eastAsia="Malgun Gothic"/>
          <w:i/>
          <w:lang w:val="en-US"/>
        </w:rPr>
        <w:t>Optimisation</w:t>
      </w:r>
      <w:proofErr w:type="spellEnd"/>
      <w:r w:rsidR="00943714">
        <w:rPr>
          <w:rFonts w:eastAsia="Malgun Gothic"/>
          <w:lang w:val="en-US"/>
        </w:rPr>
        <w:t xml:space="preserve"> is broadcast per PLMN to indicate whether </w:t>
      </w:r>
      <w:r w:rsidR="00943714" w:rsidRPr="005134A4">
        <w:rPr>
          <w:lang w:eastAsia="en-GB"/>
        </w:rPr>
        <w:t xml:space="preserve">the UE is allowed to resume the connection with </w:t>
      </w:r>
      <w:r w:rsidR="00943714" w:rsidRPr="005134A4">
        <w:rPr>
          <w:lang w:eastAsia="ja-JP"/>
        </w:rPr>
        <w:t xml:space="preserve">User plane </w:t>
      </w:r>
      <w:proofErr w:type="spellStart"/>
      <w:r w:rsidR="00943714" w:rsidRPr="005134A4">
        <w:rPr>
          <w:lang w:eastAsia="ja-JP"/>
        </w:rPr>
        <w:t>CIoT</w:t>
      </w:r>
      <w:proofErr w:type="spellEnd"/>
      <w:r w:rsidR="00943714" w:rsidRPr="005134A4">
        <w:rPr>
          <w:lang w:eastAsia="ja-JP"/>
        </w:rPr>
        <w:t xml:space="preserve"> EPS Optimisation</w:t>
      </w:r>
      <w:r w:rsidR="00943714">
        <w:rPr>
          <w:lang w:eastAsia="ja-JP"/>
        </w:rPr>
        <w:t xml:space="preserve"> in the cell. For NB-</w:t>
      </w:r>
      <w:proofErr w:type="spellStart"/>
      <w:r w:rsidR="00943714">
        <w:rPr>
          <w:lang w:eastAsia="ja-JP"/>
        </w:rPr>
        <w:t>IoT</w:t>
      </w:r>
      <w:proofErr w:type="spellEnd"/>
      <w:r w:rsidR="00943714">
        <w:rPr>
          <w:lang w:eastAsia="ja-JP"/>
        </w:rPr>
        <w:t>, even though support of the feature is optional in</w:t>
      </w:r>
      <w:r w:rsidR="00943714">
        <w:rPr>
          <w:rFonts w:eastAsia="Malgun Gothic"/>
          <w:lang w:val="en-US"/>
        </w:rPr>
        <w:t xml:space="preserve"> the network, it was agreed not to signal any indication in system information and have ‘graceful’ handling of a resume request (i.e. fallback to RRC connection establishment) in the </w:t>
      </w:r>
      <w:proofErr w:type="spellStart"/>
      <w:r w:rsidR="00943714">
        <w:rPr>
          <w:rFonts w:eastAsia="Malgun Gothic"/>
          <w:lang w:val="en-US"/>
        </w:rPr>
        <w:t>eNB</w:t>
      </w:r>
      <w:proofErr w:type="spellEnd"/>
      <w:r w:rsidR="00943714">
        <w:rPr>
          <w:rFonts w:eastAsia="Malgun Gothic"/>
          <w:lang w:val="en-US"/>
        </w:rPr>
        <w:t xml:space="preserve"> when not supported.</w:t>
      </w:r>
    </w:p>
    <w:p w14:paraId="71823156" w14:textId="77777777" w:rsidR="00884B29" w:rsidRDefault="00943714" w:rsidP="00943714">
      <w:pPr>
        <w:rPr>
          <w:lang w:eastAsia="ja-JP"/>
        </w:rPr>
      </w:pPr>
      <w:r w:rsidRPr="00943714">
        <w:rPr>
          <w:rFonts w:eastAsia="Malgun Gothic"/>
          <w:lang w:val="en-US"/>
        </w:rPr>
        <w:t>In R</w:t>
      </w:r>
      <w:r w:rsidR="00884B29">
        <w:rPr>
          <w:rFonts w:eastAsia="Malgun Gothic"/>
          <w:lang w:val="en-US"/>
        </w:rPr>
        <w:t>el-16, SA2 has agreed that t</w:t>
      </w:r>
      <w:r w:rsidR="00884B29" w:rsidRPr="00884B29">
        <w:rPr>
          <w:rFonts w:eastAsia="Malgun Gothic"/>
          <w:lang w:val="en-US"/>
        </w:rPr>
        <w:t xml:space="preserve">he UE selects the core network type (EPC or 5GC) based on the broadcast indications </w:t>
      </w:r>
      <w:r w:rsidR="00920748">
        <w:rPr>
          <w:rFonts w:eastAsia="Malgun Gothic"/>
          <w:lang w:val="en-US"/>
        </w:rPr>
        <w:t>for</w:t>
      </w:r>
      <w:r w:rsidR="00884B29">
        <w:rPr>
          <w:rFonts w:eastAsia="Malgun Gothic"/>
          <w:lang w:val="en-US"/>
        </w:rPr>
        <w:t xml:space="preserve"> </w:t>
      </w:r>
      <w:r w:rsidR="00884B29" w:rsidRPr="00884B29">
        <w:rPr>
          <w:rFonts w:eastAsia="Malgun Gothic"/>
          <w:lang w:val="en-US"/>
        </w:rPr>
        <w:t>both EPC and 5GC, and the UE's (5</w:t>
      </w:r>
      <w:r w:rsidR="00884B29">
        <w:rPr>
          <w:rFonts w:eastAsia="Malgun Gothic"/>
          <w:lang w:val="en-US"/>
        </w:rPr>
        <w:t xml:space="preserve">G) Preferred Network </w:t>
      </w:r>
      <w:proofErr w:type="spellStart"/>
      <w:r w:rsidR="00884B29">
        <w:rPr>
          <w:rFonts w:eastAsia="Malgun Gothic"/>
          <w:lang w:val="en-US"/>
        </w:rPr>
        <w:t>Behaviour</w:t>
      </w:r>
      <w:proofErr w:type="spellEnd"/>
      <w:r w:rsidR="00884B29">
        <w:rPr>
          <w:rFonts w:eastAsia="Malgun Gothic"/>
          <w:lang w:val="en-US"/>
        </w:rPr>
        <w:t>. Thus, it is also necessary for NB-</w:t>
      </w:r>
      <w:proofErr w:type="spellStart"/>
      <w:r w:rsidR="00884B29">
        <w:rPr>
          <w:rFonts w:eastAsia="Malgun Gothic"/>
          <w:lang w:val="en-US"/>
        </w:rPr>
        <w:t>IoT</w:t>
      </w:r>
      <w:proofErr w:type="spellEnd"/>
      <w:r w:rsidR="00884B29">
        <w:rPr>
          <w:rFonts w:eastAsia="Malgun Gothic"/>
          <w:lang w:val="en-US"/>
        </w:rPr>
        <w:t xml:space="preserve">, to indicate support of the </w:t>
      </w:r>
      <w:r w:rsidR="00884B29" w:rsidRPr="005134A4">
        <w:rPr>
          <w:lang w:eastAsia="ja-JP"/>
        </w:rPr>
        <w:t xml:space="preserve">User plane </w:t>
      </w:r>
      <w:proofErr w:type="spellStart"/>
      <w:r w:rsidR="00884B29" w:rsidRPr="005134A4">
        <w:rPr>
          <w:lang w:eastAsia="ja-JP"/>
        </w:rPr>
        <w:t>CIoT</w:t>
      </w:r>
      <w:proofErr w:type="spellEnd"/>
      <w:r w:rsidR="00884B29" w:rsidRPr="005134A4">
        <w:rPr>
          <w:lang w:eastAsia="ja-JP"/>
        </w:rPr>
        <w:t xml:space="preserve"> </w:t>
      </w:r>
      <w:r w:rsidR="00884B29">
        <w:rPr>
          <w:lang w:eastAsia="ja-JP"/>
        </w:rPr>
        <w:t xml:space="preserve">5GC </w:t>
      </w:r>
      <w:r w:rsidR="00884B29" w:rsidRPr="005134A4">
        <w:rPr>
          <w:lang w:eastAsia="ja-JP"/>
        </w:rPr>
        <w:t>Optimisation</w:t>
      </w:r>
      <w:r w:rsidR="00920748">
        <w:rPr>
          <w:lang w:eastAsia="ja-JP"/>
        </w:rPr>
        <w:t xml:space="preserve"> in</w:t>
      </w:r>
      <w:r w:rsidR="00884B29">
        <w:rPr>
          <w:lang w:eastAsia="ja-JP"/>
        </w:rPr>
        <w:t xml:space="preserve"> system information.  </w:t>
      </w:r>
    </w:p>
    <w:p w14:paraId="2AABAC7A" w14:textId="77777777" w:rsidR="00884B29" w:rsidRDefault="00884B29" w:rsidP="00943714">
      <w:pPr>
        <w:rPr>
          <w:rFonts w:eastAsia="Malgun Gothic"/>
          <w:lang w:val="en-US"/>
        </w:rPr>
      </w:pPr>
      <w:r>
        <w:rPr>
          <w:lang w:eastAsia="ja-JP"/>
        </w:rPr>
        <w:lastRenderedPageBreak/>
        <w:t>Also at RAN2#105bis, it was agreed “</w:t>
      </w:r>
      <w:r w:rsidRPr="00884B29">
        <w:rPr>
          <w:lang w:eastAsia="ja-JP"/>
        </w:rPr>
        <w:t>For NB-</w:t>
      </w:r>
      <w:proofErr w:type="spellStart"/>
      <w:r w:rsidRPr="00884B29">
        <w:rPr>
          <w:lang w:eastAsia="ja-JP"/>
        </w:rPr>
        <w:t>IoT</w:t>
      </w:r>
      <w:proofErr w:type="spellEnd"/>
      <w:r w:rsidRPr="00884B29">
        <w:rPr>
          <w:lang w:eastAsia="ja-JP"/>
        </w:rPr>
        <w:t>/</w:t>
      </w:r>
      <w:proofErr w:type="spellStart"/>
      <w:r w:rsidRPr="00884B29">
        <w:rPr>
          <w:lang w:eastAsia="ja-JP"/>
        </w:rPr>
        <w:t>eMTC</w:t>
      </w:r>
      <w:proofErr w:type="spellEnd"/>
      <w:r w:rsidRPr="00884B29">
        <w:rPr>
          <w:lang w:eastAsia="ja-JP"/>
        </w:rPr>
        <w:t xml:space="preserve">: SIB-NB/SIB1-BR extended to include per PLMN indication of the supported </w:t>
      </w:r>
      <w:proofErr w:type="spellStart"/>
      <w:r w:rsidRPr="00884B29">
        <w:rPr>
          <w:lang w:eastAsia="ja-JP"/>
        </w:rPr>
        <w:t>CIoT</w:t>
      </w:r>
      <w:proofErr w:type="spellEnd"/>
      <w:r w:rsidRPr="00884B29">
        <w:rPr>
          <w:lang w:eastAsia="ja-JP"/>
        </w:rPr>
        <w:t xml:space="preserve"> 5GS Optimisations</w:t>
      </w:r>
      <w:r>
        <w:rPr>
          <w:lang w:eastAsia="ja-JP"/>
        </w:rPr>
        <w:t>”</w:t>
      </w:r>
    </w:p>
    <w:p w14:paraId="17047E18" w14:textId="77777777" w:rsidR="00943714" w:rsidRDefault="00884B29" w:rsidP="00943714">
      <w:pPr>
        <w:rPr>
          <w:rFonts w:eastAsia="Malgun Gothic"/>
          <w:lang w:val="en-US"/>
        </w:rPr>
      </w:pPr>
      <w:r w:rsidRPr="00884B29">
        <w:rPr>
          <w:rFonts w:eastAsia="Malgun Gothic"/>
          <w:b/>
          <w:lang w:val="en-US"/>
        </w:rPr>
        <w:t>Proposal 2</w:t>
      </w:r>
      <w:r>
        <w:rPr>
          <w:rFonts w:eastAsia="Malgun Gothic"/>
          <w:lang w:val="en-US"/>
        </w:rPr>
        <w:t xml:space="preserve">: </w:t>
      </w:r>
      <w:r w:rsidR="00B923AF">
        <w:rPr>
          <w:rFonts w:eastAsia="Malgun Gothic"/>
          <w:lang w:val="en-US"/>
        </w:rPr>
        <w:t>For NB-</w:t>
      </w:r>
      <w:proofErr w:type="spellStart"/>
      <w:r w:rsidR="00B923AF">
        <w:rPr>
          <w:rFonts w:eastAsia="Malgun Gothic"/>
          <w:lang w:val="en-US"/>
        </w:rPr>
        <w:t>IoT</w:t>
      </w:r>
      <w:proofErr w:type="spellEnd"/>
      <w:r w:rsidR="00B923AF">
        <w:rPr>
          <w:rFonts w:eastAsia="Malgun Gothic"/>
          <w:lang w:val="en-US"/>
        </w:rPr>
        <w:t xml:space="preserve"> and </w:t>
      </w:r>
      <w:proofErr w:type="spellStart"/>
      <w:r w:rsidR="00B923AF">
        <w:rPr>
          <w:rFonts w:eastAsia="Malgun Gothic"/>
          <w:lang w:val="en-US"/>
        </w:rPr>
        <w:t>eMTC</w:t>
      </w:r>
      <w:proofErr w:type="spellEnd"/>
      <w:r w:rsidR="00B923AF">
        <w:rPr>
          <w:rFonts w:eastAsia="Malgun Gothic"/>
          <w:lang w:val="en-US"/>
        </w:rPr>
        <w:t>, i</w:t>
      </w:r>
      <w:r>
        <w:rPr>
          <w:rFonts w:eastAsia="Malgun Gothic"/>
          <w:lang w:val="en-US"/>
        </w:rPr>
        <w:t xml:space="preserve">ntroduce </w:t>
      </w:r>
      <w:r w:rsidR="00920748">
        <w:rPr>
          <w:rFonts w:eastAsia="Malgun Gothic"/>
          <w:lang w:val="en-US"/>
        </w:rPr>
        <w:t xml:space="preserve">a new parameter </w:t>
      </w:r>
      <w:r w:rsidRPr="00920748">
        <w:rPr>
          <w:rFonts w:eastAsia="Malgun Gothic"/>
          <w:i/>
          <w:lang w:val="en-US"/>
        </w:rPr>
        <w:t>up-CIoT-5GC-Optimisation-r16</w:t>
      </w:r>
      <w:r w:rsidRPr="00884B29">
        <w:rPr>
          <w:rFonts w:eastAsia="Malgun Gothic"/>
          <w:lang w:val="en-US"/>
        </w:rPr>
        <w:t xml:space="preserve"> in SIB1-BR</w:t>
      </w:r>
      <w:r>
        <w:rPr>
          <w:rFonts w:eastAsia="Malgun Gothic"/>
          <w:lang w:val="en-US"/>
        </w:rPr>
        <w:t>/SIB1-NB</w:t>
      </w:r>
      <w:r w:rsidRPr="00884B29">
        <w:rPr>
          <w:rFonts w:eastAsia="Malgun Gothic"/>
          <w:lang w:val="en-US"/>
        </w:rPr>
        <w:t xml:space="preserve"> to indicate </w:t>
      </w:r>
      <w:r w:rsidR="00920748">
        <w:rPr>
          <w:rFonts w:eastAsia="Malgun Gothic"/>
          <w:lang w:val="en-US"/>
        </w:rPr>
        <w:t>per PLMN support of U</w:t>
      </w:r>
      <w:r>
        <w:rPr>
          <w:rFonts w:eastAsia="Malgun Gothic"/>
          <w:lang w:val="en-US"/>
        </w:rPr>
        <w:t>ser</w:t>
      </w:r>
      <w:r w:rsidRPr="00884B29">
        <w:rPr>
          <w:rFonts w:eastAsia="Malgun Gothic"/>
          <w:lang w:val="en-US"/>
        </w:rPr>
        <w:t xml:space="preserve"> plane</w:t>
      </w:r>
      <w:r>
        <w:rPr>
          <w:rFonts w:eastAsia="Malgun Gothic"/>
          <w:lang w:val="en-US"/>
        </w:rPr>
        <w:t xml:space="preserve"> </w:t>
      </w:r>
      <w:proofErr w:type="spellStart"/>
      <w:r>
        <w:rPr>
          <w:rFonts w:eastAsia="Malgun Gothic"/>
          <w:lang w:val="en-US"/>
        </w:rPr>
        <w:t>CIoT</w:t>
      </w:r>
      <w:proofErr w:type="spellEnd"/>
      <w:r>
        <w:rPr>
          <w:rFonts w:eastAsia="Malgun Gothic"/>
          <w:lang w:val="en-US"/>
        </w:rPr>
        <w:t xml:space="preserve"> 5GC </w:t>
      </w:r>
      <w:proofErr w:type="spellStart"/>
      <w:r>
        <w:rPr>
          <w:rFonts w:eastAsia="Malgun Gothic"/>
          <w:lang w:val="en-US"/>
        </w:rPr>
        <w:t>optimis</w:t>
      </w:r>
      <w:r w:rsidRPr="00884B29">
        <w:rPr>
          <w:rFonts w:eastAsia="Malgun Gothic"/>
          <w:lang w:val="en-US"/>
        </w:rPr>
        <w:t>ation</w:t>
      </w:r>
      <w:r>
        <w:rPr>
          <w:rFonts w:eastAsia="Malgun Gothic"/>
          <w:lang w:val="en-US"/>
        </w:rPr>
        <w:t>s</w:t>
      </w:r>
      <w:proofErr w:type="spellEnd"/>
      <w:r w:rsidRPr="00884B29">
        <w:rPr>
          <w:rFonts w:eastAsia="Malgun Gothic"/>
          <w:lang w:val="en-US"/>
        </w:rPr>
        <w:t xml:space="preserve">.   </w:t>
      </w:r>
    </w:p>
    <w:p w14:paraId="226613EC" w14:textId="77777777" w:rsidR="00725F08" w:rsidRDefault="00725F08" w:rsidP="00725F08">
      <w:pPr>
        <w:spacing w:after="0"/>
        <w:rPr>
          <w:rFonts w:eastAsia="Malgun Gothic"/>
          <w:lang w:val="en-US"/>
        </w:rPr>
      </w:pPr>
    </w:p>
    <w:p w14:paraId="4116F6DD" w14:textId="59A9CBA1" w:rsidR="00920748" w:rsidRDefault="00884B29" w:rsidP="00884B29">
      <w:pPr>
        <w:rPr>
          <w:lang w:eastAsia="ja-JP"/>
        </w:rPr>
      </w:pPr>
      <w:r>
        <w:rPr>
          <w:rFonts w:eastAsia="Malgun Gothic"/>
          <w:lang w:val="en-US"/>
        </w:rPr>
        <w:t xml:space="preserve">In Rel-13, </w:t>
      </w:r>
      <w:r w:rsidR="00920748">
        <w:rPr>
          <w:rFonts w:eastAsia="Malgun Gothic"/>
          <w:lang w:val="en-US"/>
        </w:rPr>
        <w:t xml:space="preserve">for </w:t>
      </w:r>
      <w:proofErr w:type="spellStart"/>
      <w:r w:rsidR="00920748">
        <w:rPr>
          <w:rFonts w:eastAsia="Malgun Gothic"/>
          <w:lang w:val="en-US"/>
        </w:rPr>
        <w:t>eMTC</w:t>
      </w:r>
      <w:proofErr w:type="spellEnd"/>
      <w:r w:rsidR="00920748">
        <w:rPr>
          <w:rFonts w:eastAsia="Malgun Gothic"/>
          <w:lang w:val="en-US"/>
        </w:rPr>
        <w:t xml:space="preserve">, support of S1-U data transfer </w:t>
      </w:r>
      <w:r w:rsidR="001460FC">
        <w:rPr>
          <w:rFonts w:eastAsia="Malgun Gothic"/>
          <w:lang w:val="en-US"/>
        </w:rPr>
        <w:t xml:space="preserve">without support for User plane </w:t>
      </w:r>
      <w:proofErr w:type="spellStart"/>
      <w:r w:rsidR="001460FC">
        <w:rPr>
          <w:rFonts w:eastAsia="Malgun Gothic"/>
          <w:lang w:val="en-US"/>
        </w:rPr>
        <w:t>CIoT</w:t>
      </w:r>
      <w:proofErr w:type="spellEnd"/>
      <w:r w:rsidR="001460FC">
        <w:rPr>
          <w:rFonts w:eastAsia="Malgun Gothic"/>
          <w:lang w:val="en-US"/>
        </w:rPr>
        <w:t xml:space="preserve"> EPS </w:t>
      </w:r>
      <w:proofErr w:type="spellStart"/>
      <w:r w:rsidR="001460FC">
        <w:rPr>
          <w:rFonts w:eastAsia="Malgun Gothic"/>
          <w:lang w:val="en-US"/>
        </w:rPr>
        <w:t>optimisation</w:t>
      </w:r>
      <w:proofErr w:type="spellEnd"/>
      <w:r w:rsidR="001460FC">
        <w:rPr>
          <w:rFonts w:eastAsia="Malgun Gothic"/>
          <w:lang w:val="en-US"/>
        </w:rPr>
        <w:t xml:space="preserve"> </w:t>
      </w:r>
      <w:r w:rsidR="00920748">
        <w:rPr>
          <w:rFonts w:eastAsia="Malgun Gothic"/>
          <w:lang w:val="en-US"/>
        </w:rPr>
        <w:t>is a mandatory feature at the UE and the NW. F</w:t>
      </w:r>
      <w:r>
        <w:rPr>
          <w:rFonts w:eastAsia="Malgun Gothic"/>
          <w:lang w:val="en-US"/>
        </w:rPr>
        <w:t>or NB-</w:t>
      </w:r>
      <w:proofErr w:type="spellStart"/>
      <w:r>
        <w:rPr>
          <w:rFonts w:eastAsia="Malgun Gothic"/>
          <w:lang w:val="en-US"/>
        </w:rPr>
        <w:t>IoT</w:t>
      </w:r>
      <w:proofErr w:type="spellEnd"/>
      <w:r>
        <w:rPr>
          <w:rFonts w:eastAsia="Malgun Gothic"/>
          <w:lang w:val="en-US"/>
        </w:rPr>
        <w:t xml:space="preserve">, </w:t>
      </w:r>
      <w:r w:rsidR="00920748">
        <w:rPr>
          <w:rFonts w:eastAsia="Malgun Gothic"/>
          <w:lang w:val="en-US"/>
        </w:rPr>
        <w:t xml:space="preserve">distinction between support of S1-U data transfer and </w:t>
      </w:r>
      <w:r w:rsidRPr="005134A4">
        <w:rPr>
          <w:lang w:eastAsia="ja-JP"/>
        </w:rPr>
        <w:t xml:space="preserve">User plane </w:t>
      </w:r>
      <w:proofErr w:type="spellStart"/>
      <w:r w:rsidRPr="005134A4">
        <w:rPr>
          <w:lang w:eastAsia="ja-JP"/>
        </w:rPr>
        <w:t>CIoT</w:t>
      </w:r>
      <w:proofErr w:type="spellEnd"/>
      <w:r w:rsidRPr="005134A4">
        <w:rPr>
          <w:lang w:eastAsia="ja-JP"/>
        </w:rPr>
        <w:t xml:space="preserve"> EPS Optimisation</w:t>
      </w:r>
      <w:r>
        <w:rPr>
          <w:lang w:eastAsia="ja-JP"/>
        </w:rPr>
        <w:t xml:space="preserve"> </w:t>
      </w:r>
      <w:r w:rsidR="00920748">
        <w:rPr>
          <w:lang w:eastAsia="ja-JP"/>
        </w:rPr>
        <w:t>was introduced only after the freeze of the release and no indication was introduced to avoid change to the ASN.1.</w:t>
      </w:r>
    </w:p>
    <w:p w14:paraId="2909439E" w14:textId="77777777" w:rsidR="00920748" w:rsidRDefault="00920748" w:rsidP="00920748">
      <w:pPr>
        <w:rPr>
          <w:lang w:eastAsia="ja-JP"/>
        </w:rPr>
      </w:pPr>
      <w:r>
        <w:rPr>
          <w:rFonts w:eastAsia="Malgun Gothic"/>
          <w:lang w:val="en-US"/>
        </w:rPr>
        <w:t xml:space="preserve">In Rel-16, for </w:t>
      </w:r>
      <w:proofErr w:type="spellStart"/>
      <w:r>
        <w:rPr>
          <w:rFonts w:eastAsia="Malgun Gothic"/>
          <w:lang w:val="en-US"/>
        </w:rPr>
        <w:t>eMTC</w:t>
      </w:r>
      <w:proofErr w:type="spellEnd"/>
      <w:r>
        <w:rPr>
          <w:rFonts w:eastAsia="Malgun Gothic"/>
          <w:lang w:val="en-US"/>
        </w:rPr>
        <w:t>, following the same approach, support of S1-U data transfer is a mandatory feature at the UE and the NW. For NB-</w:t>
      </w:r>
      <w:proofErr w:type="spellStart"/>
      <w:r>
        <w:rPr>
          <w:rFonts w:eastAsia="Malgun Gothic"/>
          <w:lang w:val="en-US"/>
        </w:rPr>
        <w:t>IoT</w:t>
      </w:r>
      <w:proofErr w:type="spellEnd"/>
      <w:r>
        <w:rPr>
          <w:rFonts w:eastAsia="Malgun Gothic"/>
          <w:lang w:val="en-US"/>
        </w:rPr>
        <w:t xml:space="preserve">, we think the distinction between support of S1-U data transfer and </w:t>
      </w:r>
      <w:r w:rsidRPr="005134A4">
        <w:rPr>
          <w:lang w:eastAsia="ja-JP"/>
        </w:rPr>
        <w:t xml:space="preserve">User plane </w:t>
      </w:r>
      <w:proofErr w:type="spellStart"/>
      <w:r w:rsidRPr="005134A4">
        <w:rPr>
          <w:lang w:eastAsia="ja-JP"/>
        </w:rPr>
        <w:t>CIoT</w:t>
      </w:r>
      <w:proofErr w:type="spellEnd"/>
      <w:r w:rsidRPr="005134A4">
        <w:rPr>
          <w:lang w:eastAsia="ja-JP"/>
        </w:rPr>
        <w:t xml:space="preserve"> EPS Optimisation</w:t>
      </w:r>
      <w:r>
        <w:rPr>
          <w:lang w:eastAsia="ja-JP"/>
        </w:rPr>
        <w:t xml:space="preserve"> should be supported in the RAN specification.  A</w:t>
      </w:r>
      <w:r>
        <w:rPr>
          <w:rFonts w:eastAsia="Malgun Gothic"/>
          <w:lang w:val="en-US"/>
        </w:rPr>
        <w:t>s SA2 has agreed that t</w:t>
      </w:r>
      <w:r w:rsidRPr="00884B29">
        <w:rPr>
          <w:rFonts w:eastAsia="Malgun Gothic"/>
          <w:lang w:val="en-US"/>
        </w:rPr>
        <w:t>he UE selects the core network type (EPC or 5GC) based on the broadcast indications for both EPC and 5GC, and the UE's (5</w:t>
      </w:r>
      <w:r>
        <w:rPr>
          <w:rFonts w:eastAsia="Malgun Gothic"/>
          <w:lang w:val="en-US"/>
        </w:rPr>
        <w:t xml:space="preserve">G) Preferred Network </w:t>
      </w:r>
      <w:proofErr w:type="spellStart"/>
      <w:r>
        <w:rPr>
          <w:rFonts w:eastAsia="Malgun Gothic"/>
          <w:lang w:val="en-US"/>
        </w:rPr>
        <w:t>Behaviour</w:t>
      </w:r>
      <w:proofErr w:type="spellEnd"/>
      <w:r>
        <w:rPr>
          <w:rFonts w:eastAsia="Malgun Gothic"/>
          <w:lang w:val="en-US"/>
        </w:rPr>
        <w:t>, it is also necessary for NB-</w:t>
      </w:r>
      <w:proofErr w:type="spellStart"/>
      <w:r>
        <w:rPr>
          <w:rFonts w:eastAsia="Malgun Gothic"/>
          <w:lang w:val="en-US"/>
        </w:rPr>
        <w:t>IoT</w:t>
      </w:r>
      <w:proofErr w:type="spellEnd"/>
      <w:r>
        <w:rPr>
          <w:rFonts w:eastAsia="Malgun Gothic"/>
          <w:lang w:val="en-US"/>
        </w:rPr>
        <w:t xml:space="preserve">, to indicate support of the </w:t>
      </w:r>
      <w:r>
        <w:rPr>
          <w:lang w:eastAsia="ja-JP"/>
        </w:rPr>
        <w:t>N3 data transfer</w:t>
      </w:r>
      <w:r w:rsidRPr="005134A4">
        <w:rPr>
          <w:lang w:eastAsia="ja-JP"/>
        </w:rPr>
        <w:t xml:space="preserve"> </w:t>
      </w:r>
      <w:r>
        <w:rPr>
          <w:lang w:eastAsia="ja-JP"/>
        </w:rPr>
        <w:t xml:space="preserve">in system information.  </w:t>
      </w:r>
    </w:p>
    <w:p w14:paraId="6373DB3D" w14:textId="6A02D7C9" w:rsidR="00920748" w:rsidRPr="00884B29" w:rsidRDefault="00920748" w:rsidP="00920748">
      <w:pPr>
        <w:rPr>
          <w:rFonts w:eastAsia="Malgun Gothic"/>
        </w:rPr>
      </w:pPr>
      <w:r>
        <w:rPr>
          <w:rFonts w:eastAsia="Malgun Gothic"/>
          <w:b/>
          <w:lang w:val="en-US"/>
        </w:rPr>
        <w:t>Proposal 3</w:t>
      </w:r>
      <w:r w:rsidRPr="00884B29">
        <w:rPr>
          <w:rFonts w:eastAsia="Malgun Gothic"/>
          <w:b/>
          <w:lang w:val="en-US"/>
        </w:rPr>
        <w:t>:</w:t>
      </w:r>
      <w:r>
        <w:rPr>
          <w:rFonts w:eastAsia="Malgun Gothic"/>
          <w:lang w:val="en-US"/>
        </w:rPr>
        <w:t xml:space="preserve"> </w:t>
      </w:r>
      <w:r w:rsidR="00380B15">
        <w:rPr>
          <w:rFonts w:eastAsia="Malgun Gothic"/>
          <w:lang w:val="en-US"/>
        </w:rPr>
        <w:t xml:space="preserve">For </w:t>
      </w:r>
      <w:proofErr w:type="spellStart"/>
      <w:r w:rsidR="00380B15">
        <w:rPr>
          <w:rFonts w:eastAsia="Malgun Gothic"/>
          <w:lang w:val="en-US"/>
        </w:rPr>
        <w:t>eMTC</w:t>
      </w:r>
      <w:proofErr w:type="spellEnd"/>
      <w:r w:rsidR="00380B15">
        <w:rPr>
          <w:rFonts w:eastAsia="Malgun Gothic"/>
          <w:lang w:val="en-US"/>
        </w:rPr>
        <w:t>, s</w:t>
      </w:r>
      <w:r>
        <w:rPr>
          <w:rFonts w:eastAsia="Malgun Gothic"/>
          <w:lang w:val="en-US"/>
        </w:rPr>
        <w:t>upport of N3 data transfer is mandatory (UE and NW)</w:t>
      </w:r>
      <w:r w:rsidR="001460FC">
        <w:rPr>
          <w:rFonts w:eastAsia="Malgun Gothic"/>
          <w:lang w:val="en-US"/>
        </w:rPr>
        <w:t xml:space="preserve"> hence no broadcast </w:t>
      </w:r>
      <w:proofErr w:type="spellStart"/>
      <w:r w:rsidR="001460FC">
        <w:rPr>
          <w:rFonts w:eastAsia="Malgun Gothic"/>
          <w:lang w:val="en-US"/>
        </w:rPr>
        <w:t>signalling</w:t>
      </w:r>
      <w:proofErr w:type="spellEnd"/>
      <w:r w:rsidR="001460FC">
        <w:rPr>
          <w:rFonts w:eastAsia="Malgun Gothic"/>
          <w:lang w:val="en-US"/>
        </w:rPr>
        <w:t xml:space="preserve"> required for this</w:t>
      </w:r>
      <w:r>
        <w:rPr>
          <w:rFonts w:eastAsia="Malgun Gothic"/>
          <w:lang w:val="en-US"/>
        </w:rPr>
        <w:t>.</w:t>
      </w:r>
    </w:p>
    <w:p w14:paraId="6EAEA101" w14:textId="1E99F25F" w:rsidR="00884B29" w:rsidRDefault="00884B29" w:rsidP="00884B29">
      <w:pPr>
        <w:rPr>
          <w:rFonts w:eastAsia="Malgun Gothic"/>
          <w:lang w:val="en-US"/>
        </w:rPr>
      </w:pPr>
      <w:r w:rsidRPr="00884B29">
        <w:rPr>
          <w:rFonts w:eastAsia="Malgun Gothic"/>
          <w:b/>
          <w:lang w:val="en-US"/>
        </w:rPr>
        <w:t xml:space="preserve">Proposal </w:t>
      </w:r>
      <w:r w:rsidR="00920748">
        <w:rPr>
          <w:rFonts w:eastAsia="Malgun Gothic"/>
          <w:b/>
          <w:lang w:val="en-US"/>
        </w:rPr>
        <w:t>4</w:t>
      </w:r>
      <w:r>
        <w:rPr>
          <w:rFonts w:eastAsia="Malgun Gothic"/>
          <w:lang w:val="en-US"/>
        </w:rPr>
        <w:t xml:space="preserve">: </w:t>
      </w:r>
      <w:r w:rsidR="00380B15">
        <w:rPr>
          <w:rFonts w:eastAsia="Malgun Gothic"/>
          <w:lang w:val="en-US"/>
        </w:rPr>
        <w:t>For NB-</w:t>
      </w:r>
      <w:proofErr w:type="spellStart"/>
      <w:r w:rsidR="00380B15">
        <w:rPr>
          <w:rFonts w:eastAsia="Malgun Gothic"/>
          <w:lang w:val="en-US"/>
        </w:rPr>
        <w:t>IoT</w:t>
      </w:r>
      <w:proofErr w:type="spellEnd"/>
      <w:r w:rsidR="00380B15">
        <w:rPr>
          <w:rFonts w:eastAsia="Malgun Gothic"/>
          <w:lang w:val="en-US"/>
        </w:rPr>
        <w:t>, s</w:t>
      </w:r>
      <w:r w:rsidR="001460FC">
        <w:rPr>
          <w:rFonts w:eastAsia="Malgun Gothic"/>
          <w:lang w:val="en-US"/>
        </w:rPr>
        <w:t>upport of N3 data transfer is optional (UE and NW)</w:t>
      </w:r>
      <w:r w:rsidR="00B923AF">
        <w:rPr>
          <w:rFonts w:eastAsia="Malgun Gothic"/>
          <w:lang w:val="en-US"/>
        </w:rPr>
        <w:t xml:space="preserve">, </w:t>
      </w:r>
      <w:r w:rsidR="001460FC">
        <w:rPr>
          <w:rFonts w:eastAsia="Malgun Gothic"/>
          <w:lang w:val="en-US"/>
        </w:rPr>
        <w:t xml:space="preserve">hence </w:t>
      </w:r>
      <w:r w:rsidR="00B923AF">
        <w:rPr>
          <w:rFonts w:eastAsia="Malgun Gothic"/>
          <w:lang w:val="en-US"/>
        </w:rPr>
        <w:t>i</w:t>
      </w:r>
      <w:r w:rsidR="00116B2C">
        <w:rPr>
          <w:rFonts w:eastAsia="Malgun Gothic"/>
          <w:lang w:val="en-US"/>
        </w:rPr>
        <w:t xml:space="preserve">ntroduce a new parameter </w:t>
      </w:r>
      <w:r w:rsidR="00920748" w:rsidRPr="00116B2C">
        <w:rPr>
          <w:rFonts w:eastAsia="Malgun Gothic"/>
          <w:i/>
          <w:lang w:val="en-US"/>
        </w:rPr>
        <w:t>n3</w:t>
      </w:r>
      <w:r w:rsidR="00116B2C" w:rsidRPr="00116B2C">
        <w:rPr>
          <w:rFonts w:eastAsia="Malgun Gothic"/>
          <w:i/>
          <w:lang w:val="en-US"/>
        </w:rPr>
        <w:t>-</w:t>
      </w:r>
      <w:r w:rsidRPr="00116B2C">
        <w:rPr>
          <w:rFonts w:eastAsia="Malgun Gothic"/>
          <w:i/>
          <w:lang w:val="en-US"/>
        </w:rPr>
        <w:t>5GC-DataTransfer</w:t>
      </w:r>
      <w:r w:rsidR="00920748" w:rsidRPr="00116B2C">
        <w:rPr>
          <w:rFonts w:eastAsia="Malgun Gothic"/>
          <w:i/>
          <w:lang w:val="en-US"/>
        </w:rPr>
        <w:t>-r16</w:t>
      </w:r>
      <w:r w:rsidRPr="00884B29">
        <w:rPr>
          <w:rFonts w:eastAsia="Malgun Gothic"/>
          <w:lang w:val="en-US"/>
        </w:rPr>
        <w:t xml:space="preserve"> in </w:t>
      </w:r>
      <w:r>
        <w:rPr>
          <w:rFonts w:eastAsia="Malgun Gothic"/>
          <w:lang w:val="en-US"/>
        </w:rPr>
        <w:t>SIB1-NB</w:t>
      </w:r>
      <w:r w:rsidRPr="00884B29">
        <w:rPr>
          <w:rFonts w:eastAsia="Malgun Gothic"/>
          <w:lang w:val="en-US"/>
        </w:rPr>
        <w:t xml:space="preserve"> to indicate </w:t>
      </w:r>
      <w:r>
        <w:rPr>
          <w:rFonts w:eastAsia="Malgun Gothic"/>
          <w:lang w:val="en-US"/>
        </w:rPr>
        <w:t xml:space="preserve">per PLMN support of N3 </w:t>
      </w:r>
      <w:r w:rsidR="00920748">
        <w:rPr>
          <w:rFonts w:eastAsia="Malgun Gothic"/>
          <w:lang w:val="en-US"/>
        </w:rPr>
        <w:t xml:space="preserve">user plane </w:t>
      </w:r>
      <w:r>
        <w:rPr>
          <w:rFonts w:eastAsia="Malgun Gothic"/>
          <w:lang w:val="en-US"/>
        </w:rPr>
        <w:t xml:space="preserve">data </w:t>
      </w:r>
      <w:r w:rsidR="00920748">
        <w:rPr>
          <w:rFonts w:eastAsia="Malgun Gothic"/>
          <w:lang w:val="en-US"/>
        </w:rPr>
        <w:t>transfer</w:t>
      </w:r>
      <w:r w:rsidRPr="00884B29">
        <w:rPr>
          <w:rFonts w:eastAsia="Malgun Gothic"/>
          <w:lang w:val="en-US"/>
        </w:rPr>
        <w:t xml:space="preserve">.   </w:t>
      </w:r>
    </w:p>
    <w:p w14:paraId="3C638824" w14:textId="77777777" w:rsidR="00884B29" w:rsidRPr="00920748" w:rsidRDefault="00884B29" w:rsidP="00725F08">
      <w:pPr>
        <w:spacing w:after="0"/>
        <w:rPr>
          <w:lang w:eastAsia="ja-JP"/>
        </w:rPr>
      </w:pPr>
    </w:p>
    <w:p w14:paraId="516AB2C1" w14:textId="77777777" w:rsidR="00943714" w:rsidRDefault="00004955" w:rsidP="00943714">
      <w:pPr>
        <w:rPr>
          <w:u w:val="single"/>
          <w:lang w:val="en-US"/>
        </w:rPr>
      </w:pPr>
      <w:r>
        <w:rPr>
          <w:u w:val="single"/>
          <w:lang w:val="en-US"/>
        </w:rPr>
        <w:t>UE support</w:t>
      </w:r>
      <w:r w:rsidR="00116B2C">
        <w:rPr>
          <w:u w:val="single"/>
          <w:lang w:val="en-US"/>
        </w:rPr>
        <w:t xml:space="preserve"> indication in RRC C</w:t>
      </w:r>
      <w:r w:rsidR="00943714">
        <w:rPr>
          <w:u w:val="single"/>
          <w:lang w:val="en-US"/>
        </w:rPr>
        <w:t>onnection Setup Complete</w:t>
      </w:r>
    </w:p>
    <w:p w14:paraId="0558829D" w14:textId="77777777" w:rsidR="00116B2C" w:rsidRPr="00116B2C" w:rsidRDefault="00116B2C" w:rsidP="00145EA8">
      <w:r>
        <w:rPr>
          <w:lang w:val="en-US"/>
        </w:rPr>
        <w:t xml:space="preserve">In Rel-13, to assist the </w:t>
      </w:r>
      <w:proofErr w:type="spellStart"/>
      <w:r>
        <w:rPr>
          <w:lang w:val="en-US"/>
        </w:rPr>
        <w:t>eNB</w:t>
      </w:r>
      <w:proofErr w:type="spellEnd"/>
      <w:r>
        <w:rPr>
          <w:lang w:val="en-US"/>
        </w:rPr>
        <w:t xml:space="preserve"> in the MME selection, the </w:t>
      </w:r>
      <w:proofErr w:type="spellStart"/>
      <w:r>
        <w:rPr>
          <w:lang w:val="en-US"/>
        </w:rPr>
        <w:t>eMTC</w:t>
      </w:r>
      <w:proofErr w:type="spellEnd"/>
      <w:r>
        <w:rPr>
          <w:lang w:val="en-US"/>
        </w:rPr>
        <w:t xml:space="preserve"> and NB-</w:t>
      </w:r>
      <w:proofErr w:type="spellStart"/>
      <w:r>
        <w:rPr>
          <w:lang w:val="en-US"/>
        </w:rPr>
        <w:t>IoT</w:t>
      </w:r>
      <w:proofErr w:type="spellEnd"/>
      <w:r>
        <w:rPr>
          <w:lang w:val="en-US"/>
        </w:rPr>
        <w:t xml:space="preserve"> UE indicates in </w:t>
      </w:r>
      <w:proofErr w:type="spellStart"/>
      <w:r w:rsidRPr="00116B2C">
        <w:rPr>
          <w:i/>
          <w:lang w:val="en-US"/>
        </w:rPr>
        <w:t>RRCConnectionSetupComplete</w:t>
      </w:r>
      <w:proofErr w:type="spellEnd"/>
      <w:r w:rsidRPr="00116B2C">
        <w:rPr>
          <w:lang w:val="en-US"/>
        </w:rPr>
        <w:t xml:space="preserve"> </w:t>
      </w:r>
      <w:r>
        <w:rPr>
          <w:lang w:val="en-US"/>
        </w:rPr>
        <w:t xml:space="preserve">message the </w:t>
      </w:r>
      <w:proofErr w:type="spellStart"/>
      <w:r>
        <w:rPr>
          <w:lang w:val="en-US"/>
        </w:rPr>
        <w:t>CIoT</w:t>
      </w:r>
      <w:proofErr w:type="spellEnd"/>
      <w:r>
        <w:rPr>
          <w:lang w:val="en-US"/>
        </w:rPr>
        <w:t xml:space="preserve"> EPS </w:t>
      </w:r>
      <w:proofErr w:type="spellStart"/>
      <w:r>
        <w:rPr>
          <w:lang w:val="en-US"/>
        </w:rPr>
        <w:t>optimisations</w:t>
      </w:r>
      <w:proofErr w:type="spellEnd"/>
      <w:r>
        <w:rPr>
          <w:lang w:val="en-US"/>
        </w:rPr>
        <w:t xml:space="preserve"> that it supports. </w:t>
      </w:r>
    </w:p>
    <w:p w14:paraId="2F97751D" w14:textId="77777777" w:rsidR="00943714" w:rsidRDefault="00116B2C" w:rsidP="00145EA8">
      <w:pPr>
        <w:rPr>
          <w:lang w:val="en-US"/>
        </w:rPr>
      </w:pPr>
      <w:r>
        <w:rPr>
          <w:lang w:val="en-US"/>
        </w:rPr>
        <w:t xml:space="preserve">In Rel-16, as </w:t>
      </w:r>
      <w:r w:rsidRPr="00116B2C">
        <w:rPr>
          <w:lang w:val="en-US"/>
        </w:rPr>
        <w:t xml:space="preserve">SA2 has agreed that the </w:t>
      </w:r>
      <w:proofErr w:type="spellStart"/>
      <w:r w:rsidRPr="00116B2C">
        <w:rPr>
          <w:lang w:val="en-US"/>
        </w:rPr>
        <w:t>eNB</w:t>
      </w:r>
      <w:proofErr w:type="spellEnd"/>
      <w:r w:rsidRPr="00116B2C">
        <w:rPr>
          <w:lang w:val="en-US"/>
        </w:rPr>
        <w:t xml:space="preserve"> perf</w:t>
      </w:r>
      <w:r>
        <w:rPr>
          <w:lang w:val="en-US"/>
        </w:rPr>
        <w:t xml:space="preserve">orms AMF selection based on reported support indications, the same approach should apply for both </w:t>
      </w:r>
      <w:proofErr w:type="spellStart"/>
      <w:r>
        <w:rPr>
          <w:lang w:val="en-US"/>
        </w:rPr>
        <w:t>eMTC</w:t>
      </w:r>
      <w:proofErr w:type="spellEnd"/>
      <w:r>
        <w:rPr>
          <w:lang w:val="en-US"/>
        </w:rPr>
        <w:t xml:space="preserve"> and NB-</w:t>
      </w:r>
      <w:proofErr w:type="spellStart"/>
      <w:r>
        <w:rPr>
          <w:lang w:val="en-US"/>
        </w:rPr>
        <w:t>IoT</w:t>
      </w:r>
      <w:proofErr w:type="spellEnd"/>
      <w:r>
        <w:rPr>
          <w:lang w:val="en-US"/>
        </w:rPr>
        <w:t>.</w:t>
      </w:r>
    </w:p>
    <w:p w14:paraId="6074963A" w14:textId="77777777" w:rsidR="00116B2C" w:rsidRDefault="00116B2C" w:rsidP="00116B2C">
      <w:pPr>
        <w:rPr>
          <w:lang w:val="en-US"/>
        </w:rPr>
      </w:pPr>
      <w:r>
        <w:rPr>
          <w:rFonts w:eastAsia="Malgun Gothic"/>
          <w:b/>
          <w:lang w:val="en-US"/>
        </w:rPr>
        <w:t>Proposal 5</w:t>
      </w:r>
      <w:r w:rsidRPr="00884B29">
        <w:rPr>
          <w:rFonts w:eastAsia="Malgun Gothic"/>
          <w:b/>
          <w:lang w:val="en-US"/>
        </w:rPr>
        <w:t>:</w:t>
      </w:r>
      <w:r>
        <w:rPr>
          <w:rFonts w:eastAsia="Malgun Gothic"/>
          <w:lang w:val="en-US"/>
        </w:rPr>
        <w:t xml:space="preserve"> For </w:t>
      </w:r>
      <w:proofErr w:type="spellStart"/>
      <w:r>
        <w:rPr>
          <w:rFonts w:eastAsia="Malgun Gothic"/>
          <w:lang w:val="en-US"/>
        </w:rPr>
        <w:t>eMTC</w:t>
      </w:r>
      <w:proofErr w:type="spellEnd"/>
      <w:r>
        <w:rPr>
          <w:rFonts w:eastAsia="Malgun Gothic"/>
          <w:lang w:val="en-US"/>
        </w:rPr>
        <w:t xml:space="preserve">, introduce new parameters </w:t>
      </w:r>
      <w:r>
        <w:rPr>
          <w:i/>
        </w:rPr>
        <w:t>up-CIoT-5GC</w:t>
      </w:r>
      <w:r w:rsidRPr="00116B2C">
        <w:rPr>
          <w:i/>
        </w:rPr>
        <w:t>-Optimisation-r1</w:t>
      </w:r>
      <w:r>
        <w:rPr>
          <w:i/>
        </w:rPr>
        <w:t xml:space="preserve">6 </w:t>
      </w:r>
      <w:r w:rsidRPr="00116B2C">
        <w:t>and</w:t>
      </w:r>
      <w:r>
        <w:rPr>
          <w:i/>
        </w:rPr>
        <w:t xml:space="preserve"> cp-CIoT-5GC</w:t>
      </w:r>
      <w:r w:rsidRPr="00116B2C">
        <w:rPr>
          <w:i/>
        </w:rPr>
        <w:t>-Optimisation-r1</w:t>
      </w:r>
      <w:r>
        <w:rPr>
          <w:i/>
        </w:rPr>
        <w:t xml:space="preserve">6 </w:t>
      </w:r>
      <w:r w:rsidRPr="00116B2C">
        <w:t>in</w:t>
      </w:r>
      <w:r>
        <w:rPr>
          <w:i/>
        </w:rPr>
        <w:t xml:space="preserve"> </w:t>
      </w:r>
      <w:proofErr w:type="spellStart"/>
      <w:r w:rsidRPr="00116B2C">
        <w:rPr>
          <w:i/>
          <w:lang w:val="en-US"/>
        </w:rPr>
        <w:t>RRCConnectionSetupComplet</w:t>
      </w:r>
      <w:r>
        <w:rPr>
          <w:i/>
          <w:lang w:val="en-US"/>
        </w:rPr>
        <w:t>e</w:t>
      </w:r>
      <w:proofErr w:type="spellEnd"/>
      <w:r>
        <w:rPr>
          <w:lang w:val="en-US"/>
        </w:rPr>
        <w:t xml:space="preserve"> when accessing 5GC.</w:t>
      </w:r>
    </w:p>
    <w:p w14:paraId="73B40DDA" w14:textId="77777777" w:rsidR="00116B2C" w:rsidRDefault="00116B2C" w:rsidP="00116B2C">
      <w:pPr>
        <w:rPr>
          <w:lang w:val="en-US"/>
        </w:rPr>
      </w:pPr>
      <w:r>
        <w:rPr>
          <w:rFonts w:eastAsia="Malgun Gothic"/>
          <w:b/>
          <w:lang w:val="en-US"/>
        </w:rPr>
        <w:t>Proposal 6</w:t>
      </w:r>
      <w:r w:rsidRPr="00884B29">
        <w:rPr>
          <w:rFonts w:eastAsia="Malgun Gothic"/>
          <w:b/>
          <w:lang w:val="en-US"/>
        </w:rPr>
        <w:t>:</w:t>
      </w:r>
      <w:r>
        <w:rPr>
          <w:rFonts w:eastAsia="Malgun Gothic"/>
          <w:lang w:val="en-US"/>
        </w:rPr>
        <w:t xml:space="preserve"> For NB-</w:t>
      </w:r>
      <w:proofErr w:type="spellStart"/>
      <w:r>
        <w:rPr>
          <w:rFonts w:eastAsia="Malgun Gothic"/>
          <w:lang w:val="en-US"/>
        </w:rPr>
        <w:t>IoT</w:t>
      </w:r>
      <w:proofErr w:type="spellEnd"/>
      <w:r>
        <w:rPr>
          <w:rFonts w:eastAsia="Malgun Gothic"/>
          <w:lang w:val="en-US"/>
        </w:rPr>
        <w:t xml:space="preserve">, introduce new parameters </w:t>
      </w:r>
      <w:r>
        <w:rPr>
          <w:i/>
        </w:rPr>
        <w:t>up-CIoT-5GC</w:t>
      </w:r>
      <w:r w:rsidRPr="00116B2C">
        <w:rPr>
          <w:i/>
        </w:rPr>
        <w:t>-Optimisation-r1</w:t>
      </w:r>
      <w:r>
        <w:rPr>
          <w:i/>
        </w:rPr>
        <w:t xml:space="preserve">6 </w:t>
      </w:r>
      <w:r w:rsidRPr="00116B2C">
        <w:t>and</w:t>
      </w:r>
      <w:r>
        <w:rPr>
          <w:i/>
        </w:rPr>
        <w:t xml:space="preserve"> </w:t>
      </w:r>
      <w:r w:rsidRPr="00116B2C">
        <w:rPr>
          <w:rFonts w:eastAsia="Malgun Gothic"/>
          <w:i/>
          <w:lang w:val="en-US"/>
        </w:rPr>
        <w:t>n3-5GC-DataTransfer-r1</w:t>
      </w:r>
      <w:r>
        <w:rPr>
          <w:rFonts w:eastAsia="Malgun Gothic"/>
          <w:i/>
          <w:lang w:val="en-US"/>
        </w:rPr>
        <w:t xml:space="preserve">6 </w:t>
      </w:r>
      <w:r w:rsidRPr="00116B2C">
        <w:t>in</w:t>
      </w:r>
      <w:r>
        <w:rPr>
          <w:i/>
        </w:rPr>
        <w:t xml:space="preserve"> </w:t>
      </w:r>
      <w:proofErr w:type="spellStart"/>
      <w:r w:rsidRPr="00116B2C">
        <w:rPr>
          <w:i/>
          <w:lang w:val="en-US"/>
        </w:rPr>
        <w:t>RRCConnectionSetupComplet</w:t>
      </w:r>
      <w:r>
        <w:rPr>
          <w:i/>
          <w:lang w:val="en-US"/>
        </w:rPr>
        <w:t>e</w:t>
      </w:r>
      <w:proofErr w:type="spellEnd"/>
      <w:r>
        <w:rPr>
          <w:i/>
          <w:lang w:val="en-US"/>
        </w:rPr>
        <w:t>-NB</w:t>
      </w:r>
      <w:r>
        <w:rPr>
          <w:lang w:val="en-US"/>
        </w:rPr>
        <w:t xml:space="preserve"> when accessing 5GC.</w:t>
      </w:r>
    </w:p>
    <w:p w14:paraId="7A1FEBB1" w14:textId="77777777" w:rsidR="00C32470" w:rsidRDefault="00C32470" w:rsidP="00C32470">
      <w:pPr>
        <w:spacing w:after="0"/>
        <w:rPr>
          <w:lang w:val="en-US"/>
        </w:rPr>
      </w:pPr>
    </w:p>
    <w:p w14:paraId="5D845BC8" w14:textId="77777777" w:rsidR="00F17F75" w:rsidRDefault="00F17F75" w:rsidP="00F17F75">
      <w:pPr>
        <w:pStyle w:val="Heading3"/>
        <w:rPr>
          <w:lang w:val="en-US"/>
        </w:rPr>
      </w:pPr>
      <w:r>
        <w:rPr>
          <w:lang w:val="en-US"/>
        </w:rPr>
        <w:t xml:space="preserve">2.1.2 </w:t>
      </w:r>
      <w:r w:rsidRPr="00116B2C">
        <w:rPr>
          <w:lang w:val="en-US"/>
        </w:rPr>
        <w:t xml:space="preserve">Initial </w:t>
      </w:r>
      <w:r w:rsidRPr="00F17F75">
        <w:t>security</w:t>
      </w:r>
      <w:r w:rsidRPr="00116B2C">
        <w:rPr>
          <w:lang w:val="en-US"/>
        </w:rPr>
        <w:t xml:space="preserve"> activation</w:t>
      </w:r>
      <w:r>
        <w:rPr>
          <w:lang w:val="en-US"/>
        </w:rPr>
        <w:t>, user plane establishment and reconfiguration</w:t>
      </w:r>
    </w:p>
    <w:p w14:paraId="39C1DD9A" w14:textId="77777777" w:rsidR="00116B2C" w:rsidRDefault="00116B2C" w:rsidP="00145EA8">
      <w:pPr>
        <w:rPr>
          <w:u w:val="single"/>
          <w:lang w:val="en-US"/>
        </w:rPr>
      </w:pPr>
      <w:r w:rsidRPr="00116B2C">
        <w:rPr>
          <w:u w:val="single"/>
          <w:lang w:val="en-US"/>
        </w:rPr>
        <w:t>Initial security activation</w:t>
      </w:r>
    </w:p>
    <w:p w14:paraId="5D5F1D88" w14:textId="77777777" w:rsidR="00725F08" w:rsidRDefault="00725F08" w:rsidP="00116B2C">
      <w:pPr>
        <w:rPr>
          <w:lang w:val="en-US"/>
        </w:rPr>
      </w:pPr>
      <w:r>
        <w:rPr>
          <w:lang w:val="en-US"/>
        </w:rPr>
        <w:t>Key derivation and algorithm aspects are discussed in [5].</w:t>
      </w:r>
    </w:p>
    <w:p w14:paraId="24FCDA47" w14:textId="77777777" w:rsidR="00F17F75" w:rsidRDefault="00F17F75" w:rsidP="00116B2C">
      <w:pPr>
        <w:rPr>
          <w:u w:val="single"/>
          <w:lang w:val="en-US"/>
        </w:rPr>
      </w:pPr>
      <w:r>
        <w:rPr>
          <w:u w:val="single"/>
          <w:lang w:val="en-US"/>
        </w:rPr>
        <w:t>User plane establishment/ reconfiguration</w:t>
      </w:r>
    </w:p>
    <w:p w14:paraId="134E908A" w14:textId="105E7A46" w:rsidR="00725F08" w:rsidRDefault="006C01C2" w:rsidP="00116B2C">
      <w:r>
        <w:rPr>
          <w:lang w:val="en-US"/>
        </w:rPr>
        <w:t>In rel-</w:t>
      </w:r>
      <w:r w:rsidR="00725F08">
        <w:rPr>
          <w:lang w:val="en-US"/>
        </w:rPr>
        <w:t xml:space="preserve">15 </w:t>
      </w:r>
      <w:proofErr w:type="spellStart"/>
      <w:r w:rsidR="00725F08">
        <w:rPr>
          <w:lang w:val="en-US"/>
        </w:rPr>
        <w:t>eLTE</w:t>
      </w:r>
      <w:proofErr w:type="spellEnd"/>
      <w:r w:rsidR="00725F08">
        <w:rPr>
          <w:lang w:val="en-US"/>
        </w:rPr>
        <w:t xml:space="preserve">, NR PDCP is used for SRB sand DRBs and the UE </w:t>
      </w:r>
      <w:r w:rsidR="00BD602B">
        <w:rPr>
          <w:lang w:val="en-US"/>
        </w:rPr>
        <w:t>uses</w:t>
      </w:r>
      <w:r w:rsidR="00725F08">
        <w:t xml:space="preserve"> NR-PDCP </w:t>
      </w:r>
      <w:r w:rsidR="00725F08" w:rsidRPr="00CA68CF">
        <w:t>for SRB1</w:t>
      </w:r>
      <w:r w:rsidR="00E60697">
        <w:t>,</w:t>
      </w:r>
      <w:r w:rsidR="008C4B81">
        <w:t xml:space="preserve"> </w:t>
      </w:r>
      <w:r w:rsidR="00E60697">
        <w:t>SRB2 and DRBs at the time of bearer establishment.</w:t>
      </w:r>
    </w:p>
    <w:p w14:paraId="480BC132" w14:textId="77777777" w:rsidR="00725F08" w:rsidRDefault="00725F08" w:rsidP="00116B2C">
      <w:r>
        <w:t>At RAN2#105bis, applicability of NR PDCP to NB-</w:t>
      </w:r>
      <w:proofErr w:type="spellStart"/>
      <w:r>
        <w:t>IoT</w:t>
      </w:r>
      <w:proofErr w:type="spellEnd"/>
      <w:r>
        <w:t>/</w:t>
      </w:r>
      <w:proofErr w:type="spellStart"/>
      <w:r>
        <w:t>eMTC</w:t>
      </w:r>
      <w:proofErr w:type="spellEnd"/>
      <w:r>
        <w:t xml:space="preserve"> was briefly discussed but not concluded. </w:t>
      </w:r>
    </w:p>
    <w:p w14:paraId="05FF6473" w14:textId="77777777" w:rsidR="00725F08" w:rsidRPr="00177AD4" w:rsidRDefault="00725F08" w:rsidP="00725F08">
      <w:pPr>
        <w:pStyle w:val="Agreement"/>
        <w:tabs>
          <w:tab w:val="clear" w:pos="357"/>
          <w:tab w:val="clear" w:pos="1418"/>
        </w:tabs>
        <w:ind w:left="567" w:hanging="360"/>
        <w:rPr>
          <w:rFonts w:cs="Arial"/>
          <w:b/>
        </w:rPr>
      </w:pPr>
      <w:r w:rsidRPr="00725F08">
        <w:t>For NB-</w:t>
      </w:r>
      <w:proofErr w:type="spellStart"/>
      <w:r w:rsidRPr="00725F08">
        <w:t>IoT</w:t>
      </w:r>
      <w:proofErr w:type="spellEnd"/>
      <w:r w:rsidRPr="00725F08">
        <w:t>/</w:t>
      </w:r>
      <w:proofErr w:type="spellStart"/>
      <w:r w:rsidRPr="00725F08">
        <w:t>eMTC</w:t>
      </w:r>
      <w:proofErr w:type="spellEnd"/>
      <w:r w:rsidRPr="00725F08">
        <w:t>: FFS: Applicability of NR PDCP for SRB1, DRBs</w:t>
      </w:r>
    </w:p>
    <w:p w14:paraId="068E2CD1" w14:textId="77777777" w:rsidR="00B223CB" w:rsidRDefault="00B223CB" w:rsidP="0098295E">
      <w:pPr>
        <w:spacing w:after="0"/>
      </w:pPr>
    </w:p>
    <w:p w14:paraId="31BD359E" w14:textId="1E10D37D" w:rsidR="00725F08" w:rsidRPr="0098295E" w:rsidRDefault="00B223CB" w:rsidP="00725F08">
      <w:r w:rsidRPr="0098295E">
        <w:t>Applicability of NR-PDCP type for both NB-</w:t>
      </w:r>
      <w:proofErr w:type="spellStart"/>
      <w:r w:rsidRPr="0098295E">
        <w:t>IoT</w:t>
      </w:r>
      <w:proofErr w:type="spellEnd"/>
      <w:r w:rsidRPr="0098295E">
        <w:t xml:space="preserve"> and </w:t>
      </w:r>
      <w:proofErr w:type="spellStart"/>
      <w:r>
        <w:t>e</w:t>
      </w:r>
      <w:r w:rsidRPr="0098295E">
        <w:t>MTC</w:t>
      </w:r>
      <w:proofErr w:type="spellEnd"/>
      <w:r w:rsidRPr="0098295E">
        <w:t xml:space="preserve"> connected to 5GC is discussed in [6].</w:t>
      </w:r>
    </w:p>
    <w:p w14:paraId="2A850FCF" w14:textId="77777777" w:rsidR="00116B2C" w:rsidRPr="00116B2C" w:rsidRDefault="00116B2C" w:rsidP="006C01C2">
      <w:pPr>
        <w:spacing w:after="0"/>
        <w:rPr>
          <w:u w:val="single"/>
          <w:lang w:val="en-US"/>
        </w:rPr>
      </w:pPr>
    </w:p>
    <w:p w14:paraId="4DBC4EF7" w14:textId="77777777" w:rsidR="00116B2C" w:rsidRDefault="00F17F75" w:rsidP="00F17F75">
      <w:pPr>
        <w:pStyle w:val="Heading3"/>
        <w:rPr>
          <w:lang w:val="en-US"/>
        </w:rPr>
      </w:pPr>
      <w:r>
        <w:rPr>
          <w:lang w:val="en-US"/>
        </w:rPr>
        <w:t xml:space="preserve">2.1.3 </w:t>
      </w:r>
      <w:r w:rsidR="00116B2C" w:rsidRPr="00116B2C">
        <w:rPr>
          <w:lang w:val="en-US"/>
        </w:rPr>
        <w:t>RRC Connection Resume for non-EDT access</w:t>
      </w:r>
    </w:p>
    <w:p w14:paraId="4C2E409B" w14:textId="77777777" w:rsidR="00F17F75" w:rsidRPr="00F17F75" w:rsidRDefault="00F17F75" w:rsidP="00F17F75">
      <w:pPr>
        <w:rPr>
          <w:u w:val="single"/>
          <w:lang w:val="en-US"/>
        </w:rPr>
      </w:pPr>
      <w:r w:rsidRPr="00F17F75">
        <w:rPr>
          <w:u w:val="single"/>
          <w:lang w:val="en-US"/>
        </w:rPr>
        <w:t>RRC Connection Resume Request</w:t>
      </w:r>
    </w:p>
    <w:p w14:paraId="25716336" w14:textId="54A74C9D" w:rsidR="00F664F3" w:rsidRPr="005134A4" w:rsidRDefault="006C01C2" w:rsidP="00F664F3">
      <w:r>
        <w:rPr>
          <w:lang w:val="en-US"/>
        </w:rPr>
        <w:t>In rel-15, RRC connection resumption when accessing 5GC takes place when the UE is RRC_INACTIVE</w:t>
      </w:r>
      <w:r w:rsidR="0098295E">
        <w:rPr>
          <w:lang w:val="en-US"/>
        </w:rPr>
        <w:t>,</w:t>
      </w:r>
      <w:r>
        <w:rPr>
          <w:lang w:val="en-US"/>
        </w:rPr>
        <w:t xml:space="preserve"> a new </w:t>
      </w:r>
      <w:proofErr w:type="spellStart"/>
      <w:r>
        <w:rPr>
          <w:lang w:val="en-US"/>
        </w:rPr>
        <w:t>r</w:t>
      </w:r>
      <w:r w:rsidRPr="006C01C2">
        <w:rPr>
          <w:i/>
          <w:lang w:val="en-US"/>
        </w:rPr>
        <w:t>esumeIdentity</w:t>
      </w:r>
      <w:proofErr w:type="spellEnd"/>
      <w:r w:rsidRPr="006C01C2">
        <w:rPr>
          <w:i/>
          <w:lang w:val="en-US"/>
        </w:rPr>
        <w:t xml:space="preserve"> </w:t>
      </w:r>
      <w:r>
        <w:rPr>
          <w:lang w:val="en-US"/>
        </w:rPr>
        <w:t xml:space="preserve">(carrying the full or short </w:t>
      </w:r>
      <w:r w:rsidRPr="006C01C2">
        <w:rPr>
          <w:lang w:val="en-US"/>
        </w:rPr>
        <w:t>I-RNTI</w:t>
      </w:r>
      <w:r>
        <w:rPr>
          <w:lang w:val="en-US"/>
        </w:rPr>
        <w:t>) was defined</w:t>
      </w:r>
      <w:r w:rsidR="0098295E">
        <w:rPr>
          <w:lang w:val="en-US"/>
        </w:rPr>
        <w:t xml:space="preserve"> and security is re-activated prior to sending </w:t>
      </w:r>
      <w:proofErr w:type="spellStart"/>
      <w:r w:rsidR="0098295E" w:rsidRPr="00F800A0">
        <w:rPr>
          <w:i/>
          <w:lang w:val="en-US"/>
        </w:rPr>
        <w:lastRenderedPageBreak/>
        <w:t>RRCConnectionResumeRequest</w:t>
      </w:r>
      <w:proofErr w:type="spellEnd"/>
      <w:r>
        <w:rPr>
          <w:lang w:val="en-US"/>
        </w:rPr>
        <w:t xml:space="preserve">. Due </w:t>
      </w:r>
      <w:r w:rsidR="00BA3513">
        <w:rPr>
          <w:lang w:val="en-US"/>
        </w:rPr>
        <w:t xml:space="preserve">to </w:t>
      </w:r>
      <w:r>
        <w:rPr>
          <w:lang w:val="en-US"/>
        </w:rPr>
        <w:t>the message size limitation</w:t>
      </w:r>
      <w:r w:rsidR="00BA3513">
        <w:rPr>
          <w:lang w:val="en-US"/>
        </w:rPr>
        <w:t xml:space="preserve"> and also to distinguish between legacy R13 EPC UP Optimization Resume and R15 5GC RRC_INACTIVE Resume procedure at ng-</w:t>
      </w:r>
      <w:proofErr w:type="spellStart"/>
      <w:r w:rsidR="00BA3513">
        <w:rPr>
          <w:lang w:val="en-US"/>
        </w:rPr>
        <w:t>eNB</w:t>
      </w:r>
      <w:proofErr w:type="spellEnd"/>
      <w:r>
        <w:rPr>
          <w:lang w:val="en-US"/>
        </w:rPr>
        <w:t xml:space="preserve">, a critical extension of </w:t>
      </w:r>
      <w:proofErr w:type="spellStart"/>
      <w:r>
        <w:rPr>
          <w:lang w:val="en-US"/>
        </w:rPr>
        <w:t>RRCConnectionResumeRequest</w:t>
      </w:r>
      <w:proofErr w:type="spellEnd"/>
      <w:r>
        <w:rPr>
          <w:lang w:val="en-US"/>
        </w:rPr>
        <w:t xml:space="preserve"> was created to carry the new </w:t>
      </w:r>
      <w:proofErr w:type="spellStart"/>
      <w:r w:rsidRPr="00F664F3">
        <w:rPr>
          <w:i/>
          <w:lang w:val="en-US"/>
        </w:rPr>
        <w:t>resumeIdentity</w:t>
      </w:r>
      <w:proofErr w:type="spellEnd"/>
      <w:r>
        <w:rPr>
          <w:lang w:val="en-US"/>
        </w:rPr>
        <w:t xml:space="preserve">. </w:t>
      </w:r>
      <w:r w:rsidR="00F664F3">
        <w:rPr>
          <w:lang w:val="en-US"/>
        </w:rPr>
        <w:t>In addition, a</w:t>
      </w:r>
      <w:r w:rsidR="00F664F3" w:rsidRPr="005134A4">
        <w:t xml:space="preserve"> UE in RRC_INACTIVE enters RRC_IDLE </w:t>
      </w:r>
      <w:r w:rsidR="00F664F3">
        <w:t xml:space="preserve">and releases the UE Inactive AS context when it </w:t>
      </w:r>
      <w:r w:rsidR="00F664F3" w:rsidRPr="005134A4">
        <w:t>switches to another CN type</w:t>
      </w:r>
      <w:r w:rsidR="00F664F3">
        <w:t>, i.e. EPS</w:t>
      </w:r>
      <w:r w:rsidR="00F664F3" w:rsidRPr="005134A4">
        <w:t>.</w:t>
      </w:r>
      <w:r w:rsidR="00F664F3">
        <w:t xml:space="preserve"> Similarly a UE in RRC_IDLE in ‘Suspended’ state in EPS can only initiate RRC Connection Establishment when switching </w:t>
      </w:r>
      <w:r w:rsidR="00F664F3" w:rsidRPr="005134A4">
        <w:t xml:space="preserve">to </w:t>
      </w:r>
      <w:r w:rsidR="00F664F3">
        <w:t>5GC</w:t>
      </w:r>
      <w:r w:rsidR="00F664F3" w:rsidRPr="005134A4">
        <w:t xml:space="preserve"> type.</w:t>
      </w:r>
      <w:r w:rsidR="00F664F3">
        <w:t xml:space="preserve"> </w:t>
      </w:r>
    </w:p>
    <w:p w14:paraId="09F7CD7C" w14:textId="77777777" w:rsidR="00346765" w:rsidRPr="00F664F3" w:rsidRDefault="00346765" w:rsidP="008C4B81">
      <w:pPr>
        <w:spacing w:after="0"/>
      </w:pPr>
    </w:p>
    <w:p w14:paraId="0292D0BD" w14:textId="6A902EB6" w:rsidR="00346765" w:rsidRDefault="00346765" w:rsidP="00346765">
      <w:pPr>
        <w:rPr>
          <w:lang w:val="en-US"/>
        </w:rPr>
      </w:pPr>
      <w:r>
        <w:rPr>
          <w:lang w:val="en-US"/>
        </w:rPr>
        <w:t xml:space="preserve">For </w:t>
      </w:r>
      <w:proofErr w:type="spellStart"/>
      <w:r>
        <w:rPr>
          <w:lang w:val="en-US"/>
        </w:rPr>
        <w:t>eMTC</w:t>
      </w:r>
      <w:proofErr w:type="spellEnd"/>
      <w:r>
        <w:rPr>
          <w:lang w:val="en-US"/>
        </w:rPr>
        <w:t xml:space="preserve"> and NB-</w:t>
      </w:r>
      <w:proofErr w:type="spellStart"/>
      <w:r>
        <w:rPr>
          <w:lang w:val="en-US"/>
        </w:rPr>
        <w:t>IoT</w:t>
      </w:r>
      <w:proofErr w:type="spellEnd"/>
      <w:r>
        <w:rPr>
          <w:lang w:val="en-US"/>
        </w:rPr>
        <w:t xml:space="preserve"> connected to 5GC, SA2 has agreed to go ahead with the UP </w:t>
      </w:r>
      <w:proofErr w:type="spellStart"/>
      <w:r w:rsidR="004E5A53">
        <w:rPr>
          <w:lang w:val="en-US"/>
        </w:rPr>
        <w:t>CIoT</w:t>
      </w:r>
      <w:proofErr w:type="spellEnd"/>
      <w:r w:rsidR="004E5A53">
        <w:rPr>
          <w:lang w:val="en-US"/>
        </w:rPr>
        <w:t xml:space="preserve"> 5GC </w:t>
      </w:r>
      <w:proofErr w:type="spellStart"/>
      <w:r>
        <w:rPr>
          <w:lang w:val="en-US"/>
        </w:rPr>
        <w:t>optimisation</w:t>
      </w:r>
      <w:proofErr w:type="spellEnd"/>
      <w:r>
        <w:rPr>
          <w:lang w:val="en-US"/>
        </w:rPr>
        <w:t xml:space="preserve"> solution, i.e. the RRC connection resumption when accessing 5GC will take place when the UE is RRC_IDLE</w:t>
      </w:r>
      <w:r w:rsidR="004E5A53">
        <w:rPr>
          <w:lang w:val="en-US"/>
        </w:rPr>
        <w:t xml:space="preserve"> with suspend</w:t>
      </w:r>
      <w:r>
        <w:rPr>
          <w:lang w:val="en-US"/>
        </w:rPr>
        <w:t xml:space="preserve">, same as when connected to EPS. </w:t>
      </w:r>
    </w:p>
    <w:p w14:paraId="413C9EB5" w14:textId="2C9511BF" w:rsidR="0098295E" w:rsidRDefault="0098295E" w:rsidP="00346765">
      <w:pPr>
        <w:rPr>
          <w:lang w:val="en-US"/>
        </w:rPr>
      </w:pPr>
      <w:r>
        <w:rPr>
          <w:lang w:val="en-US"/>
        </w:rPr>
        <w:t xml:space="preserve">For </w:t>
      </w:r>
      <w:proofErr w:type="spellStart"/>
      <w:r>
        <w:rPr>
          <w:lang w:val="en-US"/>
        </w:rPr>
        <w:t>eMTC</w:t>
      </w:r>
      <w:proofErr w:type="spellEnd"/>
      <w:r>
        <w:rPr>
          <w:lang w:val="en-US"/>
        </w:rPr>
        <w:t xml:space="preserve"> connected to 5GC, </w:t>
      </w:r>
      <w:r w:rsidR="008C4B81">
        <w:rPr>
          <w:lang w:val="en-US"/>
        </w:rPr>
        <w:t>f</w:t>
      </w:r>
      <w:r w:rsidR="00BA3513">
        <w:rPr>
          <w:lang w:val="en-US"/>
        </w:rPr>
        <w:t xml:space="preserve">or consistent handling of UE Identity </w:t>
      </w:r>
      <w:r w:rsidR="00D2073A">
        <w:rPr>
          <w:lang w:val="en-US"/>
        </w:rPr>
        <w:t>when connected to</w:t>
      </w:r>
      <w:r w:rsidR="00BA3513">
        <w:rPr>
          <w:lang w:val="en-US"/>
        </w:rPr>
        <w:t xml:space="preserve"> 5GC for both RRC</w:t>
      </w:r>
      <w:r w:rsidR="00D2073A">
        <w:rPr>
          <w:lang w:val="en-US"/>
        </w:rPr>
        <w:t>_INACTIVE and UP</w:t>
      </w:r>
      <w:r w:rsidR="008C4B81">
        <w:rPr>
          <w:lang w:val="en-US"/>
        </w:rPr>
        <w:t xml:space="preserve"> </w:t>
      </w:r>
      <w:proofErr w:type="spellStart"/>
      <w:r w:rsidR="008C4B81">
        <w:rPr>
          <w:lang w:val="en-US"/>
        </w:rPr>
        <w:t>CIoT</w:t>
      </w:r>
      <w:proofErr w:type="spellEnd"/>
      <w:r w:rsidR="008C4B81">
        <w:rPr>
          <w:lang w:val="en-US"/>
        </w:rPr>
        <w:t xml:space="preserve"> 5GC</w:t>
      </w:r>
      <w:r w:rsidR="00D2073A">
        <w:rPr>
          <w:lang w:val="en-US"/>
        </w:rPr>
        <w:t xml:space="preserve"> </w:t>
      </w:r>
      <w:proofErr w:type="spellStart"/>
      <w:r w:rsidR="00D2073A">
        <w:rPr>
          <w:lang w:val="en-US"/>
        </w:rPr>
        <w:t>Optimi</w:t>
      </w:r>
      <w:r>
        <w:rPr>
          <w:lang w:val="en-US"/>
        </w:rPr>
        <w:t>s</w:t>
      </w:r>
      <w:r w:rsidR="00AE1282">
        <w:rPr>
          <w:lang w:val="en-US"/>
        </w:rPr>
        <w:t>ation</w:t>
      </w:r>
      <w:proofErr w:type="spellEnd"/>
      <w:r w:rsidR="00D2073A">
        <w:rPr>
          <w:lang w:val="en-US"/>
        </w:rPr>
        <w:t xml:space="preserve">, same I-RNTI can be adopted for UP </w:t>
      </w:r>
      <w:proofErr w:type="spellStart"/>
      <w:r w:rsidR="004E5A53">
        <w:rPr>
          <w:lang w:val="en-US"/>
        </w:rPr>
        <w:t>CIoT</w:t>
      </w:r>
      <w:proofErr w:type="spellEnd"/>
      <w:r w:rsidR="004E5A53">
        <w:rPr>
          <w:lang w:val="en-US"/>
        </w:rPr>
        <w:t xml:space="preserve"> 5GC </w:t>
      </w:r>
      <w:proofErr w:type="spellStart"/>
      <w:r w:rsidR="00D2073A">
        <w:rPr>
          <w:lang w:val="en-US"/>
        </w:rPr>
        <w:t>Optimi</w:t>
      </w:r>
      <w:r>
        <w:rPr>
          <w:lang w:val="en-US"/>
        </w:rPr>
        <w:t>s</w:t>
      </w:r>
      <w:r w:rsidR="00D2073A">
        <w:rPr>
          <w:lang w:val="en-US"/>
        </w:rPr>
        <w:t>ation</w:t>
      </w:r>
      <w:proofErr w:type="spellEnd"/>
      <w:r w:rsidR="00D2073A">
        <w:rPr>
          <w:lang w:val="en-US"/>
        </w:rPr>
        <w:t xml:space="preserve"> </w:t>
      </w:r>
      <w:r w:rsidR="00A349AD">
        <w:rPr>
          <w:lang w:val="en-US"/>
        </w:rPr>
        <w:t>and this also avoids any RAN3 impact for handling different UE Identity for different features for 5GC connectivity</w:t>
      </w:r>
      <w:r w:rsidR="00D2073A">
        <w:rPr>
          <w:lang w:val="en-US"/>
        </w:rPr>
        <w:t xml:space="preserve">. This allows usage of R15 introduced critical extension version of </w:t>
      </w:r>
      <w:proofErr w:type="spellStart"/>
      <w:r w:rsidR="00601EA1" w:rsidRPr="00680B98">
        <w:rPr>
          <w:i/>
        </w:rPr>
        <w:t>RRCConnectionResumeRequest</w:t>
      </w:r>
      <w:proofErr w:type="spellEnd"/>
      <w:r w:rsidR="00D2073A">
        <w:rPr>
          <w:lang w:val="en-US"/>
        </w:rPr>
        <w:t xml:space="preserve"> for </w:t>
      </w:r>
      <w:proofErr w:type="spellStart"/>
      <w:r w:rsidR="00D2073A">
        <w:rPr>
          <w:lang w:val="en-US"/>
        </w:rPr>
        <w:t>eMTC</w:t>
      </w:r>
      <w:proofErr w:type="spellEnd"/>
      <w:r w:rsidR="00D2073A">
        <w:rPr>
          <w:lang w:val="en-US"/>
        </w:rPr>
        <w:t xml:space="preserve"> connected to 5GC. Since ng-</w:t>
      </w:r>
      <w:proofErr w:type="spellStart"/>
      <w:r w:rsidR="00D2073A">
        <w:rPr>
          <w:lang w:val="en-US"/>
        </w:rPr>
        <w:t>eNB</w:t>
      </w:r>
      <w:proofErr w:type="spellEnd"/>
      <w:r w:rsidR="00D2073A">
        <w:rPr>
          <w:lang w:val="en-US"/>
        </w:rPr>
        <w:t xml:space="preserve"> uses either </w:t>
      </w:r>
      <w:r w:rsidR="00AE1282">
        <w:rPr>
          <w:lang w:val="en-US"/>
        </w:rPr>
        <w:t xml:space="preserve">UP </w:t>
      </w:r>
      <w:proofErr w:type="spellStart"/>
      <w:r w:rsidR="00AE1282">
        <w:rPr>
          <w:lang w:val="en-US"/>
        </w:rPr>
        <w:t>CIoT</w:t>
      </w:r>
      <w:proofErr w:type="spellEnd"/>
      <w:r w:rsidR="00AE1282">
        <w:rPr>
          <w:lang w:val="en-US"/>
        </w:rPr>
        <w:t xml:space="preserve"> 5GC </w:t>
      </w:r>
      <w:proofErr w:type="spellStart"/>
      <w:r w:rsidR="00AE1282">
        <w:rPr>
          <w:lang w:val="en-US"/>
        </w:rPr>
        <w:t>Optimisation</w:t>
      </w:r>
      <w:proofErr w:type="spellEnd"/>
      <w:r w:rsidR="00AE1282">
        <w:rPr>
          <w:lang w:val="en-US"/>
        </w:rPr>
        <w:t xml:space="preserve"> </w:t>
      </w:r>
      <w:r w:rsidR="00D2073A">
        <w:rPr>
          <w:lang w:val="en-US"/>
        </w:rPr>
        <w:t>or RRC_INACTIVE for a given UE</w:t>
      </w:r>
      <w:r w:rsidR="004E5A53">
        <w:rPr>
          <w:lang w:val="en-US"/>
        </w:rPr>
        <w:t xml:space="preserve"> at any one time</w:t>
      </w:r>
      <w:r w:rsidR="00D2073A">
        <w:rPr>
          <w:lang w:val="en-US"/>
        </w:rPr>
        <w:t>, there should not be any ambiguity for ng-</w:t>
      </w:r>
      <w:proofErr w:type="spellStart"/>
      <w:r w:rsidR="00D2073A">
        <w:rPr>
          <w:lang w:val="en-US"/>
        </w:rPr>
        <w:t>eNB</w:t>
      </w:r>
      <w:proofErr w:type="spellEnd"/>
      <w:r w:rsidR="00D2073A">
        <w:rPr>
          <w:lang w:val="en-US"/>
        </w:rPr>
        <w:t xml:space="preserve"> connected to 5GC. </w:t>
      </w:r>
    </w:p>
    <w:p w14:paraId="59AF6B72" w14:textId="77777777" w:rsidR="00AE1282" w:rsidRDefault="00D2073A" w:rsidP="0098295E">
      <w:pPr>
        <w:rPr>
          <w:lang w:val="en-US"/>
        </w:rPr>
      </w:pPr>
      <w:r>
        <w:rPr>
          <w:lang w:val="en-US"/>
        </w:rPr>
        <w:t>For NB-</w:t>
      </w:r>
      <w:proofErr w:type="spellStart"/>
      <w:r>
        <w:rPr>
          <w:lang w:val="en-US"/>
        </w:rPr>
        <w:t>IoT</w:t>
      </w:r>
      <w:proofErr w:type="spellEnd"/>
      <w:r>
        <w:rPr>
          <w:lang w:val="en-US"/>
        </w:rPr>
        <w:t xml:space="preserve"> connected to 5GC,</w:t>
      </w:r>
      <w:r w:rsidR="0098295E">
        <w:rPr>
          <w:lang w:val="en-US"/>
        </w:rPr>
        <w:t xml:space="preserve"> in order to keep consistent handling of UE Identity when connected to 5GC, I-RNTI can also be used for the UE identity. In addition,</w:t>
      </w:r>
      <w:r>
        <w:rPr>
          <w:lang w:val="en-US"/>
        </w:rPr>
        <w:t xml:space="preserve"> in order for ng-</w:t>
      </w:r>
      <w:proofErr w:type="spellStart"/>
      <w:r>
        <w:rPr>
          <w:lang w:val="en-US"/>
        </w:rPr>
        <w:t>eNB</w:t>
      </w:r>
      <w:proofErr w:type="spellEnd"/>
      <w:r>
        <w:rPr>
          <w:lang w:val="en-US"/>
        </w:rPr>
        <w:t xml:space="preserve"> to differentiate between legacy EPC R13 UP </w:t>
      </w:r>
      <w:proofErr w:type="spellStart"/>
      <w:r w:rsidR="004E5A53">
        <w:rPr>
          <w:lang w:val="en-US"/>
        </w:rPr>
        <w:t>CIoT</w:t>
      </w:r>
      <w:proofErr w:type="spellEnd"/>
      <w:r w:rsidR="004E5A53">
        <w:rPr>
          <w:lang w:val="en-US"/>
        </w:rPr>
        <w:t xml:space="preserve"> EPS </w:t>
      </w:r>
      <w:proofErr w:type="spellStart"/>
      <w:r w:rsidR="008C4B81">
        <w:rPr>
          <w:lang w:val="en-US"/>
        </w:rPr>
        <w:t>o</w:t>
      </w:r>
      <w:r>
        <w:rPr>
          <w:lang w:val="en-US"/>
        </w:rPr>
        <w:t>ptimi</w:t>
      </w:r>
      <w:r w:rsidR="008C4B81">
        <w:rPr>
          <w:lang w:val="en-US"/>
        </w:rPr>
        <w:t>s</w:t>
      </w:r>
      <w:r>
        <w:rPr>
          <w:lang w:val="en-US"/>
        </w:rPr>
        <w:t>ation</w:t>
      </w:r>
      <w:proofErr w:type="spellEnd"/>
      <w:r>
        <w:rPr>
          <w:lang w:val="en-US"/>
        </w:rPr>
        <w:t xml:space="preserve"> resume request and R16 UP </w:t>
      </w:r>
      <w:proofErr w:type="spellStart"/>
      <w:r w:rsidR="004E5A53">
        <w:rPr>
          <w:lang w:val="en-US"/>
        </w:rPr>
        <w:t>CIoT</w:t>
      </w:r>
      <w:proofErr w:type="spellEnd"/>
      <w:r w:rsidR="004E5A53">
        <w:rPr>
          <w:lang w:val="en-US"/>
        </w:rPr>
        <w:t xml:space="preserve"> 5GC </w:t>
      </w:r>
      <w:proofErr w:type="spellStart"/>
      <w:r w:rsidR="008C4B81">
        <w:rPr>
          <w:lang w:val="en-US"/>
        </w:rPr>
        <w:t>o</w:t>
      </w:r>
      <w:r>
        <w:rPr>
          <w:lang w:val="en-US"/>
        </w:rPr>
        <w:t>ptimi</w:t>
      </w:r>
      <w:r w:rsidR="008C4B81">
        <w:rPr>
          <w:lang w:val="en-US"/>
        </w:rPr>
        <w:t>s</w:t>
      </w:r>
      <w:r>
        <w:rPr>
          <w:lang w:val="en-US"/>
        </w:rPr>
        <w:t>ation</w:t>
      </w:r>
      <w:proofErr w:type="spellEnd"/>
      <w:r>
        <w:rPr>
          <w:lang w:val="en-US"/>
        </w:rPr>
        <w:t xml:space="preserve"> resume request, </w:t>
      </w:r>
      <w:r w:rsidR="00601EA1">
        <w:rPr>
          <w:lang w:val="en-US"/>
        </w:rPr>
        <w:t xml:space="preserve">we propose to introduce critical extension version of </w:t>
      </w:r>
      <w:proofErr w:type="spellStart"/>
      <w:r w:rsidR="00601EA1" w:rsidRPr="00680B98">
        <w:rPr>
          <w:i/>
        </w:rPr>
        <w:t>RRCConnectionResumeRequest</w:t>
      </w:r>
      <w:proofErr w:type="spellEnd"/>
      <w:r w:rsidR="00601EA1" w:rsidRPr="00680B98">
        <w:rPr>
          <w:i/>
        </w:rPr>
        <w:t>-NB</w:t>
      </w:r>
      <w:r w:rsidR="00601EA1" w:rsidRPr="00EC1FBC">
        <w:t xml:space="preserve"> message for 5GC connectivity</w:t>
      </w:r>
      <w:r w:rsidR="00601EA1">
        <w:t>.</w:t>
      </w:r>
      <w:r>
        <w:rPr>
          <w:lang w:val="en-US"/>
        </w:rPr>
        <w:t xml:space="preserve"> </w:t>
      </w:r>
      <w:r w:rsidR="00F664F3">
        <w:rPr>
          <w:lang w:val="en-US"/>
        </w:rPr>
        <w:t xml:space="preserve">  </w:t>
      </w:r>
    </w:p>
    <w:p w14:paraId="47F149D6" w14:textId="0477C849" w:rsidR="00601EA1" w:rsidRDefault="0098295E" w:rsidP="0098295E">
      <w:r w:rsidRPr="0098295E">
        <w:rPr>
          <w:rFonts w:eastAsia="Malgun Gothic"/>
          <w:b/>
          <w:lang w:val="en-US"/>
        </w:rPr>
        <w:t xml:space="preserve">Proposal 7: </w:t>
      </w:r>
      <w:r w:rsidRPr="0098295E">
        <w:rPr>
          <w:rFonts w:eastAsia="Malgun Gothic"/>
          <w:lang w:val="en-US"/>
        </w:rPr>
        <w:t>For NB-</w:t>
      </w:r>
      <w:proofErr w:type="spellStart"/>
      <w:r w:rsidRPr="0098295E">
        <w:rPr>
          <w:rFonts w:eastAsia="Malgun Gothic"/>
          <w:lang w:val="en-US"/>
        </w:rPr>
        <w:t>IoT</w:t>
      </w:r>
      <w:proofErr w:type="spellEnd"/>
      <w:r w:rsidRPr="0098295E">
        <w:rPr>
          <w:rFonts w:eastAsia="Malgun Gothic"/>
          <w:lang w:val="en-US"/>
        </w:rPr>
        <w:t xml:space="preserve"> and </w:t>
      </w:r>
      <w:proofErr w:type="spellStart"/>
      <w:r w:rsidRPr="0098295E">
        <w:rPr>
          <w:rFonts w:eastAsia="Malgun Gothic"/>
          <w:lang w:val="en-US"/>
        </w:rPr>
        <w:t>eMTC</w:t>
      </w:r>
      <w:proofErr w:type="spellEnd"/>
      <w:r w:rsidRPr="0098295E">
        <w:rPr>
          <w:rFonts w:eastAsia="Malgun Gothic"/>
          <w:lang w:val="en-US"/>
        </w:rPr>
        <w:t xml:space="preserve"> connected to 5GC, adopt I-RNTI as UE identity for UP </w:t>
      </w:r>
      <w:proofErr w:type="spellStart"/>
      <w:r>
        <w:rPr>
          <w:rFonts w:eastAsia="Malgun Gothic"/>
          <w:lang w:val="en-US"/>
        </w:rPr>
        <w:t>CIoT</w:t>
      </w:r>
      <w:proofErr w:type="spellEnd"/>
      <w:r>
        <w:rPr>
          <w:rFonts w:eastAsia="Malgun Gothic"/>
          <w:lang w:val="en-US"/>
        </w:rPr>
        <w:t xml:space="preserve"> 5GC </w:t>
      </w:r>
      <w:proofErr w:type="spellStart"/>
      <w:r w:rsidRPr="0098295E">
        <w:rPr>
          <w:rFonts w:eastAsia="Malgun Gothic"/>
          <w:lang w:val="en-US"/>
        </w:rPr>
        <w:t>Optimisation</w:t>
      </w:r>
      <w:proofErr w:type="spellEnd"/>
      <w:r w:rsidR="00601EA1">
        <w:rPr>
          <w:rFonts w:eastAsia="Malgun Gothic"/>
          <w:lang w:val="en-US"/>
        </w:rPr>
        <w:t>.</w:t>
      </w:r>
    </w:p>
    <w:p w14:paraId="48774FEF" w14:textId="6E8B940C" w:rsidR="0098295E" w:rsidRPr="0098295E" w:rsidRDefault="0098295E" w:rsidP="0098295E">
      <w:r w:rsidRPr="0098295E">
        <w:rPr>
          <w:rFonts w:eastAsia="Malgun Gothic"/>
          <w:b/>
          <w:lang w:val="en-US"/>
        </w:rPr>
        <w:t xml:space="preserve">Proposal 8: </w:t>
      </w:r>
      <w:r w:rsidRPr="0098295E">
        <w:rPr>
          <w:rFonts w:eastAsia="Malgun Gothic"/>
          <w:lang w:val="en-US"/>
        </w:rPr>
        <w:t>For NB-</w:t>
      </w:r>
      <w:proofErr w:type="spellStart"/>
      <w:r w:rsidRPr="0098295E">
        <w:rPr>
          <w:rFonts w:eastAsia="Malgun Gothic"/>
          <w:lang w:val="en-US"/>
        </w:rPr>
        <w:t>IoT</w:t>
      </w:r>
      <w:proofErr w:type="spellEnd"/>
      <w:r w:rsidRPr="0098295E">
        <w:rPr>
          <w:rFonts w:eastAsia="Malgun Gothic"/>
          <w:lang w:val="en-US"/>
        </w:rPr>
        <w:t xml:space="preserve"> connected to 5GC, create a critical version of </w:t>
      </w:r>
      <w:proofErr w:type="spellStart"/>
      <w:r w:rsidRPr="0098295E">
        <w:rPr>
          <w:i/>
        </w:rPr>
        <w:t>RRCConnectionResumeRequest</w:t>
      </w:r>
      <w:proofErr w:type="spellEnd"/>
      <w:r w:rsidRPr="0098295E">
        <w:rPr>
          <w:i/>
        </w:rPr>
        <w:t>-NB</w:t>
      </w:r>
      <w:r w:rsidRPr="0098295E">
        <w:t xml:space="preserve"> message for </w:t>
      </w:r>
      <w:r>
        <w:t xml:space="preserve">UP </w:t>
      </w:r>
      <w:proofErr w:type="spellStart"/>
      <w:r>
        <w:t>CIoT</w:t>
      </w:r>
      <w:proofErr w:type="spellEnd"/>
      <w:r>
        <w:t xml:space="preserve"> </w:t>
      </w:r>
      <w:r w:rsidRPr="0098295E">
        <w:t xml:space="preserve">5GC optimisation, including the </w:t>
      </w:r>
      <w:r w:rsidRPr="0098295E">
        <w:rPr>
          <w:i/>
        </w:rPr>
        <w:t xml:space="preserve">I-RNTI </w:t>
      </w:r>
      <w:r w:rsidRPr="0098295E">
        <w:t xml:space="preserve">, </w:t>
      </w:r>
      <w:proofErr w:type="spellStart"/>
      <w:r w:rsidRPr="0098295E">
        <w:rPr>
          <w:i/>
        </w:rPr>
        <w:t>shortResumeMAC</w:t>
      </w:r>
      <w:proofErr w:type="spellEnd"/>
      <w:r w:rsidRPr="0098295E">
        <w:rPr>
          <w:i/>
        </w:rPr>
        <w:t>-I</w:t>
      </w:r>
      <w:r w:rsidRPr="0098295E">
        <w:t xml:space="preserve">, </w:t>
      </w:r>
      <w:proofErr w:type="spellStart"/>
      <w:r w:rsidRPr="0098295E">
        <w:rPr>
          <w:i/>
        </w:rPr>
        <w:t>resumeCause</w:t>
      </w:r>
      <w:proofErr w:type="spellEnd"/>
      <w:r w:rsidRPr="0098295E">
        <w:rPr>
          <w:i/>
        </w:rPr>
        <w:t xml:space="preserve"> </w:t>
      </w:r>
      <w:r w:rsidRPr="0098295E">
        <w:t xml:space="preserve">(same causes as agreed for </w:t>
      </w:r>
      <w:proofErr w:type="spellStart"/>
      <w:r w:rsidRPr="0098295E">
        <w:rPr>
          <w:i/>
        </w:rPr>
        <w:t>RRCConnectionRequest</w:t>
      </w:r>
      <w:proofErr w:type="spellEnd"/>
      <w:r w:rsidRPr="0098295E">
        <w:rPr>
          <w:i/>
        </w:rPr>
        <w:t>-NB</w:t>
      </w:r>
      <w:r w:rsidRPr="0098295E">
        <w:t xml:space="preserve"> in 5GC), and </w:t>
      </w:r>
      <w:proofErr w:type="spellStart"/>
      <w:r w:rsidRPr="0098295E">
        <w:rPr>
          <w:i/>
        </w:rPr>
        <w:t>cqi</w:t>
      </w:r>
      <w:proofErr w:type="spellEnd"/>
      <w:r w:rsidRPr="0098295E">
        <w:rPr>
          <w:i/>
        </w:rPr>
        <w:t>-NPDCCH.</w:t>
      </w:r>
    </w:p>
    <w:p w14:paraId="26BE64E5" w14:textId="5EEDF398" w:rsidR="00680B98" w:rsidRDefault="0098295E" w:rsidP="00AE1282">
      <w:pPr>
        <w:spacing w:after="120"/>
      </w:pPr>
      <w:r w:rsidRPr="0098295E">
        <w:rPr>
          <w:rFonts w:eastAsia="Malgun Gothic"/>
          <w:b/>
          <w:lang w:val="en-US"/>
        </w:rPr>
        <w:t xml:space="preserve">Proposal 9: </w:t>
      </w:r>
      <w:r w:rsidRPr="0098295E">
        <w:rPr>
          <w:rFonts w:eastAsia="Malgun Gothic"/>
          <w:lang w:val="en-US"/>
        </w:rPr>
        <w:t xml:space="preserve">For </w:t>
      </w:r>
      <w:proofErr w:type="spellStart"/>
      <w:r w:rsidRPr="0098295E">
        <w:rPr>
          <w:rFonts w:eastAsia="Malgun Gothic"/>
          <w:lang w:val="en-US"/>
        </w:rPr>
        <w:t>eMTC</w:t>
      </w:r>
      <w:proofErr w:type="spellEnd"/>
      <w:r w:rsidRPr="0098295E">
        <w:rPr>
          <w:rFonts w:eastAsia="Malgun Gothic"/>
          <w:lang w:val="en-US"/>
        </w:rPr>
        <w:t xml:space="preserve"> connected to 5GC, adopt R15 introduced critical extension version of </w:t>
      </w:r>
      <w:proofErr w:type="spellStart"/>
      <w:r w:rsidRPr="0098295E">
        <w:rPr>
          <w:i/>
        </w:rPr>
        <w:t>RRCConnectionResumeRequest</w:t>
      </w:r>
      <w:proofErr w:type="spellEnd"/>
      <w:r w:rsidRPr="0098295E">
        <w:rPr>
          <w:i/>
        </w:rPr>
        <w:t xml:space="preserve"> </w:t>
      </w:r>
      <w:r w:rsidRPr="0098295E">
        <w:t xml:space="preserve">for </w:t>
      </w:r>
      <w:r>
        <w:t xml:space="preserve">UP </w:t>
      </w:r>
      <w:proofErr w:type="spellStart"/>
      <w:r>
        <w:t>CIoT</w:t>
      </w:r>
      <w:proofErr w:type="spellEnd"/>
      <w:r>
        <w:t xml:space="preserve"> </w:t>
      </w:r>
      <w:r w:rsidRPr="0098295E">
        <w:t xml:space="preserve">5GC optimisation, including </w:t>
      </w:r>
      <w:proofErr w:type="gramStart"/>
      <w:r w:rsidRPr="0098295E">
        <w:t xml:space="preserve">the </w:t>
      </w:r>
      <w:r w:rsidRPr="0098295E">
        <w:rPr>
          <w:i/>
        </w:rPr>
        <w:t>I</w:t>
      </w:r>
      <w:proofErr w:type="gramEnd"/>
      <w:r w:rsidRPr="0098295E">
        <w:rPr>
          <w:i/>
        </w:rPr>
        <w:t>-RNTI</w:t>
      </w:r>
      <w:r w:rsidRPr="0098295E">
        <w:t xml:space="preserve">, </w:t>
      </w:r>
      <w:proofErr w:type="spellStart"/>
      <w:r w:rsidRPr="0098295E">
        <w:rPr>
          <w:i/>
        </w:rPr>
        <w:t>shortResumeMAC</w:t>
      </w:r>
      <w:proofErr w:type="spellEnd"/>
      <w:r w:rsidRPr="0098295E">
        <w:rPr>
          <w:i/>
        </w:rPr>
        <w:t>-I</w:t>
      </w:r>
      <w:r w:rsidRPr="0098295E">
        <w:t xml:space="preserve">, </w:t>
      </w:r>
      <w:proofErr w:type="spellStart"/>
      <w:r w:rsidRPr="0098295E">
        <w:rPr>
          <w:i/>
        </w:rPr>
        <w:t>resumeCause</w:t>
      </w:r>
      <w:proofErr w:type="spellEnd"/>
      <w:r w:rsidRPr="0098295E">
        <w:t>.</w:t>
      </w:r>
    </w:p>
    <w:p w14:paraId="3BF39093" w14:textId="77777777" w:rsidR="00680B98" w:rsidRDefault="00680B98" w:rsidP="00F17F75">
      <w:pPr>
        <w:spacing w:after="0"/>
      </w:pPr>
    </w:p>
    <w:p w14:paraId="4D808B15" w14:textId="242A8877" w:rsidR="0098295E" w:rsidRPr="0098295E" w:rsidRDefault="0098295E" w:rsidP="0098295E">
      <w:r w:rsidRPr="0098295E">
        <w:t xml:space="preserve">In Rel-15 </w:t>
      </w:r>
      <w:proofErr w:type="spellStart"/>
      <w:r w:rsidRPr="0098295E">
        <w:t>eLTE</w:t>
      </w:r>
      <w:proofErr w:type="spellEnd"/>
      <w:r w:rsidRPr="0098295E">
        <w:t xml:space="preserve">, UE resumes the AS context and re-activates security prior to sending </w:t>
      </w:r>
      <w:proofErr w:type="spellStart"/>
      <w:r w:rsidRPr="0098295E">
        <w:rPr>
          <w:i/>
        </w:rPr>
        <w:t>RRCConnectionResumeRequest</w:t>
      </w:r>
      <w:proofErr w:type="spellEnd"/>
      <w:r w:rsidRPr="0098295E">
        <w:t xml:space="preserve">.  For UP </w:t>
      </w:r>
      <w:proofErr w:type="spellStart"/>
      <w:r>
        <w:t>CIoT</w:t>
      </w:r>
      <w:proofErr w:type="spellEnd"/>
      <w:r>
        <w:t xml:space="preserve"> 5GC optimis</w:t>
      </w:r>
      <w:r w:rsidR="008C4B81">
        <w:t>ation</w:t>
      </w:r>
      <w:r w:rsidRPr="0098295E">
        <w:t>, we can follow the same security principle as RRC_INACTIVE when connected to 5GC. This will avoid different security behaviour for different features when UE connected to 5GC, e.g. UP optimisation, EDT and RRC_INACTIVE if supported.</w:t>
      </w:r>
    </w:p>
    <w:p w14:paraId="576484C3" w14:textId="77777777" w:rsidR="0098295E" w:rsidRPr="0098295E" w:rsidRDefault="0098295E" w:rsidP="0098295E">
      <w:r w:rsidRPr="0098295E">
        <w:rPr>
          <w:rFonts w:eastAsia="Malgun Gothic"/>
          <w:b/>
          <w:lang w:val="en-US"/>
        </w:rPr>
        <w:t xml:space="preserve">Proposal 10: </w:t>
      </w:r>
      <w:r w:rsidRPr="0098295E">
        <w:rPr>
          <w:rFonts w:eastAsia="Malgun Gothic"/>
          <w:lang w:val="en-US"/>
        </w:rPr>
        <w:t>For NB-</w:t>
      </w:r>
      <w:proofErr w:type="spellStart"/>
      <w:r w:rsidRPr="0098295E">
        <w:rPr>
          <w:rFonts w:eastAsia="Malgun Gothic"/>
          <w:lang w:val="en-US"/>
        </w:rPr>
        <w:t>IoT</w:t>
      </w:r>
      <w:proofErr w:type="spellEnd"/>
      <w:r w:rsidRPr="0098295E">
        <w:rPr>
          <w:rFonts w:eastAsia="Malgun Gothic"/>
          <w:lang w:val="en-US"/>
        </w:rPr>
        <w:t xml:space="preserve"> and </w:t>
      </w:r>
      <w:proofErr w:type="spellStart"/>
      <w:r w:rsidRPr="0098295E">
        <w:rPr>
          <w:rFonts w:eastAsia="Malgun Gothic"/>
          <w:lang w:val="en-US"/>
        </w:rPr>
        <w:t>eMTC</w:t>
      </w:r>
      <w:proofErr w:type="spellEnd"/>
      <w:r w:rsidRPr="0098295E">
        <w:rPr>
          <w:rFonts w:eastAsia="Malgun Gothic"/>
          <w:b/>
          <w:lang w:val="en-US"/>
        </w:rPr>
        <w:t xml:space="preserve">, </w:t>
      </w:r>
      <w:r w:rsidRPr="0098295E">
        <w:rPr>
          <w:rFonts w:eastAsia="Malgun Gothic"/>
          <w:lang w:val="en-US"/>
        </w:rPr>
        <w:t xml:space="preserve">adopt </w:t>
      </w:r>
      <w:r w:rsidRPr="0098295E">
        <w:rPr>
          <w:rFonts w:eastAsia="SimSun"/>
          <w:noProof/>
          <w:lang w:eastAsia="zh-CN"/>
        </w:rPr>
        <w:t xml:space="preserve">the </w:t>
      </w:r>
      <w:r w:rsidRPr="0098295E">
        <w:t>same security principle as RRC_INACTIVE when connected to 5GC.</w:t>
      </w:r>
    </w:p>
    <w:p w14:paraId="75BCC9F4" w14:textId="77777777" w:rsidR="0098295E" w:rsidRDefault="0098295E" w:rsidP="00F17F75">
      <w:pPr>
        <w:spacing w:after="0"/>
      </w:pPr>
    </w:p>
    <w:p w14:paraId="09FE3BCF" w14:textId="18F3A0B6" w:rsidR="00680B98" w:rsidRDefault="00680B98" w:rsidP="00680B98">
      <w:pPr>
        <w:rPr>
          <w:rFonts w:eastAsia="SimSun"/>
          <w:noProof/>
          <w:lang w:eastAsia="zh-CN"/>
        </w:rPr>
      </w:pPr>
      <w:r>
        <w:rPr>
          <w:lang w:val="en-US"/>
        </w:rPr>
        <w:t xml:space="preserve">By analogy with </w:t>
      </w:r>
      <w:r w:rsidR="00004955">
        <w:rPr>
          <w:lang w:val="en-US"/>
        </w:rPr>
        <w:t>rel-15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eLTE</w:t>
      </w:r>
      <w:proofErr w:type="spellEnd"/>
      <w:r>
        <w:rPr>
          <w:lang w:val="en-US"/>
        </w:rPr>
        <w:t xml:space="preserve"> and to avoid the complexity of </w:t>
      </w:r>
      <w:r w:rsidRPr="00AA2BDC">
        <w:rPr>
          <w:rFonts w:eastAsia="SimSun"/>
          <w:noProof/>
          <w:lang w:eastAsia="zh-CN"/>
        </w:rPr>
        <w:t>cross-CN re</w:t>
      </w:r>
      <w:r>
        <w:rPr>
          <w:rFonts w:eastAsia="SimSun"/>
          <w:noProof/>
          <w:lang w:eastAsia="zh-CN"/>
        </w:rPr>
        <w:t>sumption procedure, that would impact also other groups</w:t>
      </w:r>
      <w:r w:rsidR="00F17F75">
        <w:rPr>
          <w:rFonts w:eastAsia="SimSun"/>
          <w:noProof/>
          <w:lang w:eastAsia="zh-CN"/>
        </w:rPr>
        <w:t xml:space="preserve">, </w:t>
      </w:r>
      <w:r>
        <w:rPr>
          <w:rFonts w:eastAsia="SimSun"/>
          <w:noProof/>
          <w:lang w:eastAsia="zh-CN"/>
        </w:rPr>
        <w:t>also for NB-IoT and eMTC, the UE releases the stored UE AS context when reselecting to a</w:t>
      </w:r>
      <w:r w:rsidR="00FA6C3E">
        <w:rPr>
          <w:rFonts w:eastAsia="SimSun"/>
          <w:noProof/>
          <w:lang w:eastAsia="zh-CN"/>
        </w:rPr>
        <w:t>n</w:t>
      </w:r>
      <w:r>
        <w:rPr>
          <w:rFonts w:eastAsia="SimSun"/>
          <w:noProof/>
          <w:lang w:eastAsia="zh-CN"/>
        </w:rPr>
        <w:t xml:space="preserve"> other CN type.</w:t>
      </w:r>
    </w:p>
    <w:p w14:paraId="794936F5" w14:textId="306D2FCA" w:rsidR="00680B98" w:rsidRDefault="00F17F75" w:rsidP="00680B98">
      <w:pPr>
        <w:rPr>
          <w:rFonts w:eastAsia="SimSun"/>
          <w:noProof/>
          <w:lang w:eastAsia="zh-CN"/>
        </w:rPr>
      </w:pPr>
      <w:r>
        <w:rPr>
          <w:rFonts w:eastAsia="Malgun Gothic"/>
          <w:b/>
          <w:lang w:val="en-US"/>
        </w:rPr>
        <w:t>Proposal 11</w:t>
      </w:r>
      <w:r w:rsidR="00680B98" w:rsidRPr="00884B29">
        <w:rPr>
          <w:rFonts w:eastAsia="Malgun Gothic"/>
          <w:b/>
          <w:lang w:val="en-US"/>
        </w:rPr>
        <w:t>:</w:t>
      </w:r>
      <w:r w:rsidR="00680B98">
        <w:rPr>
          <w:rFonts w:eastAsia="Malgun Gothic"/>
          <w:b/>
          <w:lang w:val="en-US"/>
        </w:rPr>
        <w:t xml:space="preserve"> </w:t>
      </w:r>
      <w:r w:rsidR="00680B98" w:rsidRPr="00F664F3">
        <w:rPr>
          <w:rFonts w:eastAsia="Malgun Gothic"/>
          <w:lang w:val="en-US"/>
        </w:rPr>
        <w:t>For NB-</w:t>
      </w:r>
      <w:proofErr w:type="spellStart"/>
      <w:r w:rsidR="00680B98" w:rsidRPr="00F664F3">
        <w:rPr>
          <w:rFonts w:eastAsia="Malgun Gothic"/>
          <w:lang w:val="en-US"/>
        </w:rPr>
        <w:t>IoT</w:t>
      </w:r>
      <w:proofErr w:type="spellEnd"/>
      <w:r w:rsidR="00680B98" w:rsidRPr="00F664F3">
        <w:rPr>
          <w:rFonts w:eastAsia="Malgun Gothic"/>
          <w:lang w:val="en-US"/>
        </w:rPr>
        <w:t xml:space="preserve"> and </w:t>
      </w:r>
      <w:proofErr w:type="spellStart"/>
      <w:r w:rsidR="00680B98" w:rsidRPr="00F664F3">
        <w:rPr>
          <w:rFonts w:eastAsia="Malgun Gothic"/>
          <w:lang w:val="en-US"/>
        </w:rPr>
        <w:t>eMTC</w:t>
      </w:r>
      <w:proofErr w:type="spellEnd"/>
      <w:r w:rsidR="00680B98">
        <w:rPr>
          <w:rFonts w:eastAsia="Malgun Gothic"/>
          <w:b/>
          <w:lang w:val="en-US"/>
        </w:rPr>
        <w:t>,</w:t>
      </w:r>
      <w:r>
        <w:rPr>
          <w:rFonts w:eastAsia="Malgun Gothic"/>
          <w:b/>
          <w:lang w:val="en-US"/>
        </w:rPr>
        <w:t xml:space="preserve"> </w:t>
      </w:r>
      <w:r w:rsidR="00680B98">
        <w:rPr>
          <w:rFonts w:eastAsia="SimSun"/>
          <w:noProof/>
          <w:lang w:eastAsia="zh-CN"/>
        </w:rPr>
        <w:t xml:space="preserve">the UE releases the UE AS context when </w:t>
      </w:r>
      <w:r w:rsidR="008C4B81">
        <w:rPr>
          <w:rFonts w:eastAsia="SimSun"/>
          <w:noProof/>
          <w:lang w:eastAsia="zh-CN"/>
        </w:rPr>
        <w:t xml:space="preserve">it </w:t>
      </w:r>
      <w:r w:rsidR="00680B98">
        <w:rPr>
          <w:rFonts w:eastAsia="SimSun"/>
          <w:noProof/>
          <w:lang w:eastAsia="zh-CN"/>
        </w:rPr>
        <w:t>reselect</w:t>
      </w:r>
      <w:r w:rsidR="00FA6C3E">
        <w:rPr>
          <w:rFonts w:eastAsia="SimSun"/>
          <w:noProof/>
          <w:lang w:eastAsia="zh-CN"/>
        </w:rPr>
        <w:t>s</w:t>
      </w:r>
      <w:r w:rsidR="00680B98">
        <w:rPr>
          <w:rFonts w:eastAsia="SimSun"/>
          <w:noProof/>
          <w:lang w:eastAsia="zh-CN"/>
        </w:rPr>
        <w:t xml:space="preserve"> to another CN type.</w:t>
      </w:r>
    </w:p>
    <w:p w14:paraId="08CE4F24" w14:textId="77777777" w:rsidR="00F17F75" w:rsidRDefault="00F17F75" w:rsidP="00F17F75">
      <w:pPr>
        <w:spacing w:after="0"/>
        <w:rPr>
          <w:u w:val="single"/>
          <w:lang w:val="en-US"/>
        </w:rPr>
      </w:pPr>
    </w:p>
    <w:p w14:paraId="6DBECE8C" w14:textId="77777777" w:rsidR="006C01C2" w:rsidRDefault="00F17F75" w:rsidP="00F17F75">
      <w:pPr>
        <w:spacing w:after="0"/>
        <w:rPr>
          <w:u w:val="single"/>
          <w:lang w:val="en-US"/>
        </w:rPr>
      </w:pPr>
      <w:r w:rsidRPr="00F17F75">
        <w:rPr>
          <w:u w:val="single"/>
          <w:lang w:val="en-US"/>
        </w:rPr>
        <w:t>RRC Connection Resume</w:t>
      </w:r>
    </w:p>
    <w:p w14:paraId="4C06D316" w14:textId="77777777" w:rsidR="00F17F75" w:rsidRPr="00F17F75" w:rsidRDefault="00F17F75" w:rsidP="00F17F75">
      <w:pPr>
        <w:spacing w:after="0"/>
        <w:rPr>
          <w:u w:val="single"/>
          <w:lang w:val="en-US"/>
        </w:rPr>
      </w:pPr>
    </w:p>
    <w:p w14:paraId="3DE9045E" w14:textId="77777777" w:rsidR="00AE1282" w:rsidRDefault="006C01C2" w:rsidP="00F17F75">
      <w:pPr>
        <w:rPr>
          <w:lang w:val="en-US"/>
        </w:rPr>
      </w:pPr>
      <w:r>
        <w:rPr>
          <w:lang w:val="en-US"/>
        </w:rPr>
        <w:t xml:space="preserve">In rel-15 </w:t>
      </w:r>
      <w:proofErr w:type="spellStart"/>
      <w:r>
        <w:rPr>
          <w:lang w:val="en-US"/>
        </w:rPr>
        <w:t>eLTE</w:t>
      </w:r>
      <w:proofErr w:type="spellEnd"/>
      <w:r>
        <w:rPr>
          <w:lang w:val="en-US"/>
        </w:rPr>
        <w:t xml:space="preserve">, full configuration </w:t>
      </w:r>
      <w:r w:rsidR="00F17F75">
        <w:rPr>
          <w:lang w:val="en-US"/>
        </w:rPr>
        <w:t>is allowed during</w:t>
      </w:r>
      <w:r>
        <w:rPr>
          <w:lang w:val="en-US"/>
        </w:rPr>
        <w:t xml:space="preserve"> connection resumption </w:t>
      </w:r>
      <w:r w:rsidR="00F17F75">
        <w:rPr>
          <w:lang w:val="en-US"/>
        </w:rPr>
        <w:t xml:space="preserve">to 5GC </w:t>
      </w:r>
      <w:r>
        <w:rPr>
          <w:lang w:val="en-US"/>
        </w:rPr>
        <w:t xml:space="preserve">and a new parameter </w:t>
      </w:r>
      <w:proofErr w:type="spellStart"/>
      <w:r w:rsidRPr="006C01C2">
        <w:rPr>
          <w:i/>
          <w:lang w:val="en-US"/>
        </w:rPr>
        <w:t>fullConfig</w:t>
      </w:r>
      <w:proofErr w:type="spellEnd"/>
      <w:r>
        <w:rPr>
          <w:lang w:val="en-US"/>
        </w:rPr>
        <w:t xml:space="preserve"> was added in </w:t>
      </w:r>
      <w:proofErr w:type="spellStart"/>
      <w:r w:rsidRPr="006C01C2">
        <w:rPr>
          <w:i/>
          <w:lang w:val="en-US"/>
        </w:rPr>
        <w:t>R</w:t>
      </w:r>
      <w:r>
        <w:rPr>
          <w:i/>
          <w:lang w:val="en-US"/>
        </w:rPr>
        <w:t>R</w:t>
      </w:r>
      <w:r w:rsidRPr="006C01C2">
        <w:rPr>
          <w:i/>
          <w:lang w:val="en-US"/>
        </w:rPr>
        <w:t>CConnectionResume</w:t>
      </w:r>
      <w:proofErr w:type="spellEnd"/>
      <w:r w:rsidR="00F17F75">
        <w:rPr>
          <w:lang w:val="en-US"/>
        </w:rPr>
        <w:t xml:space="preserve"> message. This was motivated by the fact that security is reactivated before resumption and that </w:t>
      </w:r>
      <w:proofErr w:type="spellStart"/>
      <w:r w:rsidR="00F17F75" w:rsidRPr="00F17F75">
        <w:rPr>
          <w:i/>
          <w:lang w:val="en-US"/>
        </w:rPr>
        <w:t>RRCConnectionResume</w:t>
      </w:r>
      <w:proofErr w:type="spellEnd"/>
      <w:r w:rsidR="00F17F75">
        <w:rPr>
          <w:lang w:val="en-US"/>
        </w:rPr>
        <w:t xml:space="preserve"> is ciphered.</w:t>
      </w:r>
    </w:p>
    <w:p w14:paraId="6B6D1A2B" w14:textId="2F595321" w:rsidR="00F17F75" w:rsidRDefault="00F17F75" w:rsidP="00AE1282">
      <w:pPr>
        <w:rPr>
          <w:rFonts w:eastAsia="SimSun"/>
          <w:noProof/>
          <w:lang w:eastAsia="zh-CN"/>
        </w:rPr>
      </w:pPr>
      <w:r>
        <w:rPr>
          <w:rFonts w:eastAsia="Malgun Gothic"/>
          <w:b/>
          <w:lang w:val="en-US"/>
        </w:rPr>
        <w:t>Proposal 12</w:t>
      </w:r>
      <w:r w:rsidRPr="00884B29">
        <w:rPr>
          <w:rFonts w:eastAsia="Malgun Gothic"/>
          <w:b/>
          <w:lang w:val="en-US"/>
        </w:rPr>
        <w:t>:</w:t>
      </w:r>
      <w:r>
        <w:rPr>
          <w:rFonts w:eastAsia="Malgun Gothic"/>
          <w:b/>
          <w:lang w:val="en-US"/>
        </w:rPr>
        <w:t xml:space="preserve"> </w:t>
      </w:r>
      <w:r w:rsidRPr="00F664F3">
        <w:rPr>
          <w:rFonts w:eastAsia="Malgun Gothic"/>
          <w:lang w:val="en-US"/>
        </w:rPr>
        <w:t>For NB-</w:t>
      </w:r>
      <w:proofErr w:type="spellStart"/>
      <w:r w:rsidRPr="00F664F3">
        <w:rPr>
          <w:rFonts w:eastAsia="Malgun Gothic"/>
          <w:lang w:val="en-US"/>
        </w:rPr>
        <w:t>IoT</w:t>
      </w:r>
      <w:proofErr w:type="spellEnd"/>
      <w:r w:rsidRPr="00F664F3">
        <w:rPr>
          <w:rFonts w:eastAsia="Malgun Gothic"/>
          <w:lang w:val="en-US"/>
        </w:rPr>
        <w:t xml:space="preserve"> and </w:t>
      </w:r>
      <w:proofErr w:type="spellStart"/>
      <w:r w:rsidRPr="00F664F3">
        <w:rPr>
          <w:rFonts w:eastAsia="Malgun Gothic"/>
          <w:lang w:val="en-US"/>
        </w:rPr>
        <w:t>eMTC</w:t>
      </w:r>
      <w:proofErr w:type="spellEnd"/>
      <w:r>
        <w:rPr>
          <w:rFonts w:eastAsia="Malgun Gothic"/>
          <w:b/>
          <w:lang w:val="en-US"/>
        </w:rPr>
        <w:t xml:space="preserve">, </w:t>
      </w:r>
      <w:r>
        <w:rPr>
          <w:rFonts w:eastAsia="SimSun"/>
          <w:noProof/>
          <w:lang w:eastAsia="zh-CN"/>
        </w:rPr>
        <w:t xml:space="preserve">full configuration in </w:t>
      </w:r>
      <w:r w:rsidRPr="00F17F75">
        <w:rPr>
          <w:rFonts w:eastAsia="SimSun"/>
          <w:i/>
          <w:noProof/>
          <w:lang w:eastAsia="zh-CN"/>
        </w:rPr>
        <w:t>RRCConnectionResume</w:t>
      </w:r>
      <w:r>
        <w:rPr>
          <w:rFonts w:eastAsia="SimSun"/>
          <w:i/>
          <w:noProof/>
          <w:lang w:eastAsia="zh-CN"/>
        </w:rPr>
        <w:t>(-NB)</w:t>
      </w:r>
      <w:r w:rsidRPr="00F17F75">
        <w:rPr>
          <w:rFonts w:eastAsia="SimSun"/>
          <w:i/>
          <w:noProof/>
          <w:lang w:eastAsia="zh-CN"/>
        </w:rPr>
        <w:t xml:space="preserve"> </w:t>
      </w:r>
      <w:r>
        <w:rPr>
          <w:rFonts w:eastAsia="SimSun"/>
          <w:noProof/>
          <w:lang w:eastAsia="zh-CN"/>
        </w:rPr>
        <w:t xml:space="preserve">is </w:t>
      </w:r>
      <w:r w:rsidR="00564FD0">
        <w:rPr>
          <w:rFonts w:eastAsia="SimSun"/>
          <w:noProof/>
          <w:lang w:eastAsia="zh-CN"/>
        </w:rPr>
        <w:t>supported</w:t>
      </w:r>
      <w:r>
        <w:rPr>
          <w:rFonts w:eastAsia="SimSun"/>
          <w:noProof/>
          <w:lang w:eastAsia="zh-CN"/>
        </w:rPr>
        <w:t xml:space="preserve"> when connected to 5GC</w:t>
      </w:r>
      <w:r w:rsidR="00564FD0">
        <w:rPr>
          <w:rFonts w:eastAsia="SimSun"/>
          <w:noProof/>
          <w:lang w:eastAsia="zh-CN"/>
        </w:rPr>
        <w:t>.</w:t>
      </w:r>
    </w:p>
    <w:p w14:paraId="5391C434" w14:textId="77777777" w:rsidR="00F17F75" w:rsidRDefault="00F17F75" w:rsidP="00F17F75">
      <w:pPr>
        <w:spacing w:after="0"/>
        <w:rPr>
          <w:lang w:val="en-US"/>
        </w:rPr>
      </w:pPr>
    </w:p>
    <w:p w14:paraId="1A20DDFA" w14:textId="77777777" w:rsidR="00F17F75" w:rsidRDefault="00F17F75" w:rsidP="00F17F75">
      <w:pPr>
        <w:rPr>
          <w:lang w:val="en-US"/>
        </w:rPr>
      </w:pPr>
      <w:r>
        <w:rPr>
          <w:lang w:val="en-US"/>
        </w:rPr>
        <w:t>Key derivation and algorithm aspects are discussed in [5].</w:t>
      </w:r>
    </w:p>
    <w:p w14:paraId="79F0868D" w14:textId="77777777" w:rsidR="00F17F75" w:rsidRDefault="00F17F75" w:rsidP="00F17F75">
      <w:pPr>
        <w:spacing w:after="0"/>
        <w:rPr>
          <w:u w:val="single"/>
          <w:lang w:val="en-US"/>
        </w:rPr>
      </w:pPr>
    </w:p>
    <w:p w14:paraId="6F6BDBED" w14:textId="77777777" w:rsidR="0098295E" w:rsidRPr="0098295E" w:rsidRDefault="0098295E" w:rsidP="0098295E">
      <w:pPr>
        <w:spacing w:after="0"/>
        <w:rPr>
          <w:u w:val="single"/>
          <w:lang w:val="en-US"/>
        </w:rPr>
      </w:pPr>
      <w:r w:rsidRPr="0098295E">
        <w:rPr>
          <w:u w:val="single"/>
          <w:lang w:val="en-US"/>
        </w:rPr>
        <w:t>RRC Connection Release for suspension to RRC_IDLE</w:t>
      </w:r>
    </w:p>
    <w:p w14:paraId="17E11028" w14:textId="77777777" w:rsidR="0098295E" w:rsidRPr="0098295E" w:rsidRDefault="0098295E" w:rsidP="0098295E">
      <w:pPr>
        <w:spacing w:after="0"/>
        <w:rPr>
          <w:lang w:val="en-US"/>
        </w:rPr>
      </w:pPr>
    </w:p>
    <w:p w14:paraId="30358827" w14:textId="77777777" w:rsidR="0098295E" w:rsidRPr="0098295E" w:rsidRDefault="0098295E" w:rsidP="0098295E">
      <w:pPr>
        <w:spacing w:after="0"/>
      </w:pPr>
      <w:r w:rsidRPr="0098295E">
        <w:rPr>
          <w:lang w:val="en-US"/>
        </w:rPr>
        <w:lastRenderedPageBreak/>
        <w:t xml:space="preserve">In Rel-15 </w:t>
      </w:r>
      <w:proofErr w:type="spellStart"/>
      <w:r w:rsidRPr="0098295E">
        <w:rPr>
          <w:lang w:val="en-US"/>
        </w:rPr>
        <w:t>eLTE</w:t>
      </w:r>
      <w:proofErr w:type="spellEnd"/>
      <w:r w:rsidRPr="0098295E">
        <w:rPr>
          <w:lang w:val="en-US"/>
        </w:rPr>
        <w:t>, the configuration for next connection resumption is provided in IE</w:t>
      </w:r>
      <w:r w:rsidRPr="0098295E">
        <w:rPr>
          <w:u w:val="single"/>
          <w:lang w:val="en-US"/>
        </w:rPr>
        <w:t xml:space="preserve"> </w:t>
      </w:r>
      <w:r w:rsidRPr="0098295E">
        <w:rPr>
          <w:i/>
        </w:rPr>
        <w:t>RRC-</w:t>
      </w:r>
      <w:proofErr w:type="spellStart"/>
      <w:r w:rsidRPr="0098295E">
        <w:rPr>
          <w:i/>
        </w:rPr>
        <w:t>InactiveConfig</w:t>
      </w:r>
      <w:proofErr w:type="spellEnd"/>
      <w:r w:rsidRPr="0098295E">
        <w:rPr>
          <w:i/>
        </w:rPr>
        <w:t xml:space="preserve"> </w:t>
      </w:r>
      <w:r w:rsidRPr="0098295E">
        <w:t>in</w:t>
      </w:r>
      <w:r w:rsidRPr="0098295E">
        <w:rPr>
          <w:i/>
        </w:rPr>
        <w:t xml:space="preserve"> </w:t>
      </w:r>
      <w:proofErr w:type="spellStart"/>
      <w:r w:rsidRPr="0098295E">
        <w:rPr>
          <w:i/>
        </w:rPr>
        <w:t>RRCConnectionRelease</w:t>
      </w:r>
      <w:proofErr w:type="spellEnd"/>
      <w:r w:rsidRPr="0098295E">
        <w:rPr>
          <w:i/>
        </w:rPr>
        <w:t xml:space="preserve"> </w:t>
      </w:r>
      <w:r w:rsidRPr="0098295E">
        <w:t>message and the inclusion of the IE triggers transition to RRC_INACTIVE.</w:t>
      </w:r>
    </w:p>
    <w:p w14:paraId="10B50DCC" w14:textId="77777777" w:rsidR="0098295E" w:rsidRPr="0098295E" w:rsidRDefault="0098295E" w:rsidP="0098295E">
      <w:pPr>
        <w:spacing w:after="0"/>
      </w:pPr>
    </w:p>
    <w:p w14:paraId="0CDF057B" w14:textId="77777777" w:rsidR="0098295E" w:rsidRPr="0098295E" w:rsidRDefault="0098295E" w:rsidP="0098295E">
      <w:pPr>
        <w:spacing w:after="0"/>
      </w:pPr>
      <w:r w:rsidRPr="0098295E">
        <w:t xml:space="preserve">As RRC_INACTIVE and UP optimisations are two independent features, it is proposed not to reuse this IE for the UP 5GC optimisation. Still the UE idle mode Identity (I-RNTI) and the next hop chaining counter (NCC) need to be provided. </w:t>
      </w:r>
    </w:p>
    <w:p w14:paraId="62E20644" w14:textId="77777777" w:rsidR="0098295E" w:rsidRPr="0098295E" w:rsidRDefault="0098295E" w:rsidP="0098295E">
      <w:pPr>
        <w:spacing w:after="0"/>
      </w:pPr>
    </w:p>
    <w:p w14:paraId="14173C97" w14:textId="2E0C202D" w:rsidR="0098295E" w:rsidRPr="0098295E" w:rsidRDefault="0098295E" w:rsidP="0098295E">
      <w:pPr>
        <w:rPr>
          <w:rFonts w:eastAsia="Malgun Gothic"/>
          <w:lang w:val="en-US"/>
        </w:rPr>
      </w:pPr>
      <w:r w:rsidRPr="0098295E">
        <w:rPr>
          <w:rFonts w:eastAsia="Malgun Gothic"/>
          <w:b/>
          <w:lang w:val="en-US"/>
        </w:rPr>
        <w:t xml:space="preserve">Proposal 13: </w:t>
      </w:r>
      <w:r w:rsidRPr="0098295E">
        <w:rPr>
          <w:rFonts w:eastAsia="Malgun Gothic"/>
          <w:lang w:val="en-US"/>
        </w:rPr>
        <w:t>For NB-</w:t>
      </w:r>
      <w:proofErr w:type="spellStart"/>
      <w:r w:rsidRPr="0098295E">
        <w:rPr>
          <w:rFonts w:eastAsia="Malgun Gothic"/>
          <w:lang w:val="en-US"/>
        </w:rPr>
        <w:t>IoT</w:t>
      </w:r>
      <w:proofErr w:type="spellEnd"/>
      <w:r w:rsidRPr="0098295E">
        <w:rPr>
          <w:rFonts w:eastAsia="Malgun Gothic"/>
          <w:lang w:val="en-US"/>
        </w:rPr>
        <w:t xml:space="preserve"> and </w:t>
      </w:r>
      <w:proofErr w:type="spellStart"/>
      <w:r w:rsidRPr="0098295E">
        <w:rPr>
          <w:rFonts w:eastAsia="Malgun Gothic"/>
          <w:lang w:val="en-US"/>
        </w:rPr>
        <w:t>eMTC</w:t>
      </w:r>
      <w:proofErr w:type="spellEnd"/>
      <w:r w:rsidRPr="0098295E">
        <w:rPr>
          <w:rFonts w:eastAsia="Malgun Gothic"/>
          <w:lang w:val="en-US"/>
        </w:rPr>
        <w:t xml:space="preserve"> connected to 5GC</w:t>
      </w:r>
      <w:r w:rsidRPr="0098295E">
        <w:rPr>
          <w:rFonts w:eastAsia="Malgun Gothic"/>
          <w:b/>
          <w:lang w:val="en-US"/>
        </w:rPr>
        <w:t xml:space="preserve">, </w:t>
      </w:r>
      <w:r w:rsidRPr="0098295E">
        <w:rPr>
          <w:rFonts w:eastAsia="Malgun Gothic"/>
          <w:lang w:val="en-US"/>
        </w:rPr>
        <w:t xml:space="preserve">introduce </w:t>
      </w:r>
      <w:r w:rsidR="00002B78">
        <w:rPr>
          <w:rFonts w:eastAsia="Malgun Gothic"/>
          <w:lang w:val="en-US"/>
        </w:rPr>
        <w:t xml:space="preserve">a new IE </w:t>
      </w:r>
      <w:r w:rsidR="0093791D" w:rsidRPr="00AE1282">
        <w:rPr>
          <w:rFonts w:eastAsia="Malgun Gothic"/>
          <w:i/>
          <w:lang w:val="en-US"/>
        </w:rPr>
        <w:t>u</w:t>
      </w:r>
      <w:r w:rsidR="00002B78" w:rsidRPr="00AE1282">
        <w:rPr>
          <w:rFonts w:eastAsia="Malgun Gothic"/>
          <w:i/>
          <w:lang w:val="en-US"/>
        </w:rPr>
        <w:t>p-</w:t>
      </w:r>
      <w:r w:rsidR="0093791D" w:rsidRPr="00AE1282">
        <w:rPr>
          <w:rFonts w:eastAsia="Malgun Gothic"/>
          <w:i/>
          <w:lang w:val="en-US"/>
        </w:rPr>
        <w:t>CIOT-5GC-</w:t>
      </w:r>
      <w:r w:rsidR="00002B78" w:rsidRPr="00AE1282">
        <w:rPr>
          <w:rFonts w:eastAsia="Malgun Gothic"/>
          <w:i/>
          <w:lang w:val="en-US"/>
        </w:rPr>
        <w:t>Optimi</w:t>
      </w:r>
      <w:r w:rsidR="0093791D" w:rsidRPr="00AE1282">
        <w:rPr>
          <w:rFonts w:eastAsia="Malgun Gothic"/>
          <w:i/>
          <w:lang w:val="en-US"/>
        </w:rPr>
        <w:t>s</w:t>
      </w:r>
      <w:r w:rsidR="00002B78" w:rsidRPr="00AE1282">
        <w:rPr>
          <w:rFonts w:eastAsia="Malgun Gothic"/>
          <w:i/>
          <w:lang w:val="en-US"/>
        </w:rPr>
        <w:t>ation</w:t>
      </w:r>
      <w:r w:rsidR="0093791D" w:rsidRPr="00AE1282">
        <w:rPr>
          <w:rFonts w:eastAsia="Malgun Gothic"/>
          <w:i/>
          <w:lang w:val="en-US"/>
        </w:rPr>
        <w:t>Config</w:t>
      </w:r>
      <w:r w:rsidR="00002B78" w:rsidRPr="00AE1282">
        <w:rPr>
          <w:rFonts w:eastAsia="Malgun Gothic"/>
          <w:i/>
          <w:lang w:val="en-US"/>
        </w:rPr>
        <w:t xml:space="preserve">-r16 </w:t>
      </w:r>
      <w:r w:rsidRPr="0098295E">
        <w:rPr>
          <w:rFonts w:eastAsia="Malgun Gothic"/>
          <w:lang w:val="en-US"/>
        </w:rPr>
        <w:t xml:space="preserve">in </w:t>
      </w:r>
      <w:proofErr w:type="spellStart"/>
      <w:r w:rsidRPr="0098295E">
        <w:rPr>
          <w:rFonts w:eastAsia="Malgun Gothic"/>
          <w:i/>
          <w:lang w:val="en-US"/>
        </w:rPr>
        <w:t>RRCConnectionRelease</w:t>
      </w:r>
      <w:proofErr w:type="spellEnd"/>
      <w:r w:rsidRPr="0098295E">
        <w:rPr>
          <w:rFonts w:eastAsia="Malgun Gothic"/>
          <w:i/>
          <w:lang w:val="en-US"/>
        </w:rPr>
        <w:t xml:space="preserve"> </w:t>
      </w:r>
      <w:r w:rsidR="0093791D">
        <w:rPr>
          <w:rFonts w:eastAsia="Malgun Gothic"/>
          <w:lang w:val="en-US"/>
        </w:rPr>
        <w:t xml:space="preserve">including </w:t>
      </w:r>
      <w:r w:rsidR="0093791D" w:rsidRPr="0098295E">
        <w:rPr>
          <w:rFonts w:eastAsia="Malgun Gothic"/>
          <w:lang w:val="en-US"/>
        </w:rPr>
        <w:t xml:space="preserve">the full </w:t>
      </w:r>
      <w:r w:rsidR="0093791D" w:rsidRPr="0098295E">
        <w:rPr>
          <w:rFonts w:eastAsia="Malgun Gothic"/>
          <w:i/>
          <w:lang w:val="en-US"/>
        </w:rPr>
        <w:t>I-RNTI</w:t>
      </w:r>
      <w:r w:rsidR="0093791D">
        <w:t xml:space="preserve"> </w:t>
      </w:r>
      <w:r w:rsidRPr="0098295E">
        <w:rPr>
          <w:rFonts w:eastAsia="Malgun Gothic"/>
          <w:lang w:val="en-US"/>
        </w:rPr>
        <w:t xml:space="preserve">and </w:t>
      </w:r>
      <w:proofErr w:type="spellStart"/>
      <w:r w:rsidR="0093791D" w:rsidRPr="00AE1282">
        <w:rPr>
          <w:i/>
        </w:rPr>
        <w:t>nextHopChainingCount</w:t>
      </w:r>
      <w:proofErr w:type="spellEnd"/>
      <w:r w:rsidR="00AE1282">
        <w:rPr>
          <w:i/>
        </w:rPr>
        <w:t xml:space="preserve"> </w:t>
      </w:r>
      <w:r w:rsidRPr="0098295E">
        <w:rPr>
          <w:rFonts w:eastAsia="Malgun Gothic"/>
          <w:lang w:val="en-US"/>
        </w:rPr>
        <w:t xml:space="preserve">for </w:t>
      </w:r>
      <w:r w:rsidR="008C4B81">
        <w:rPr>
          <w:rFonts w:eastAsia="Malgun Gothic"/>
          <w:lang w:val="en-US"/>
        </w:rPr>
        <w:t xml:space="preserve">UP </w:t>
      </w:r>
      <w:proofErr w:type="spellStart"/>
      <w:r w:rsidR="008C4B81">
        <w:rPr>
          <w:rFonts w:eastAsia="Malgun Gothic"/>
          <w:lang w:val="en-US"/>
        </w:rPr>
        <w:t>CIoT</w:t>
      </w:r>
      <w:proofErr w:type="spellEnd"/>
      <w:r w:rsidR="008C4B81">
        <w:rPr>
          <w:rFonts w:eastAsia="Malgun Gothic"/>
          <w:lang w:val="en-US"/>
        </w:rPr>
        <w:t xml:space="preserve"> </w:t>
      </w:r>
      <w:r w:rsidRPr="0098295E">
        <w:rPr>
          <w:rFonts w:eastAsia="Malgun Gothic"/>
          <w:lang w:val="en-US"/>
        </w:rPr>
        <w:t xml:space="preserve">5GC </w:t>
      </w:r>
      <w:proofErr w:type="spellStart"/>
      <w:r w:rsidRPr="0098295E">
        <w:rPr>
          <w:rFonts w:eastAsia="Malgun Gothic"/>
          <w:lang w:val="en-US"/>
        </w:rPr>
        <w:t>optimisation</w:t>
      </w:r>
      <w:proofErr w:type="spellEnd"/>
      <w:r w:rsidRPr="0098295E">
        <w:rPr>
          <w:rFonts w:eastAsia="Malgun Gothic"/>
          <w:lang w:val="en-US"/>
        </w:rPr>
        <w:t xml:space="preserve">. </w:t>
      </w:r>
    </w:p>
    <w:p w14:paraId="5A7C372F" w14:textId="03D65205" w:rsidR="0098295E" w:rsidRPr="0098295E" w:rsidRDefault="0098295E" w:rsidP="0098295E">
      <w:pPr>
        <w:rPr>
          <w:rFonts w:eastAsia="Malgun Gothic"/>
          <w:lang w:val="en-US"/>
        </w:rPr>
      </w:pPr>
      <w:r w:rsidRPr="0098295E">
        <w:rPr>
          <w:rFonts w:eastAsia="Malgun Gothic"/>
          <w:b/>
          <w:lang w:val="en-US"/>
        </w:rPr>
        <w:t xml:space="preserve">Proposal 14: </w:t>
      </w:r>
      <w:r w:rsidRPr="0098295E">
        <w:rPr>
          <w:rFonts w:eastAsia="Malgun Gothic"/>
          <w:lang w:val="en-US"/>
        </w:rPr>
        <w:t xml:space="preserve">For </w:t>
      </w:r>
      <w:proofErr w:type="spellStart"/>
      <w:r w:rsidRPr="0098295E">
        <w:rPr>
          <w:rFonts w:eastAsia="Malgun Gothic"/>
          <w:lang w:val="en-US"/>
        </w:rPr>
        <w:t>eMTC</w:t>
      </w:r>
      <w:proofErr w:type="spellEnd"/>
      <w:r w:rsidRPr="0098295E">
        <w:rPr>
          <w:rFonts w:eastAsia="Malgun Gothic"/>
          <w:lang w:val="en-US"/>
        </w:rPr>
        <w:t xml:space="preserve"> connected to 5GC</w:t>
      </w:r>
      <w:r w:rsidRPr="0098295E">
        <w:rPr>
          <w:rFonts w:eastAsia="Malgun Gothic"/>
          <w:b/>
          <w:lang w:val="en-US"/>
        </w:rPr>
        <w:t xml:space="preserve">, </w:t>
      </w:r>
      <w:r w:rsidR="0093791D">
        <w:rPr>
          <w:rFonts w:eastAsia="Malgun Gothic"/>
          <w:lang w:val="en-US"/>
        </w:rPr>
        <w:t xml:space="preserve">also </w:t>
      </w:r>
      <w:r w:rsidRPr="0098295E">
        <w:rPr>
          <w:rFonts w:eastAsia="Malgun Gothic"/>
          <w:lang w:val="en-US"/>
        </w:rPr>
        <w:t>in</w:t>
      </w:r>
      <w:r w:rsidR="0093791D">
        <w:rPr>
          <w:rFonts w:eastAsia="Malgun Gothic"/>
          <w:lang w:val="en-US"/>
        </w:rPr>
        <w:t>clude</w:t>
      </w:r>
      <w:r w:rsidRPr="0098295E">
        <w:rPr>
          <w:rFonts w:eastAsia="Malgun Gothic"/>
          <w:lang w:val="en-US"/>
        </w:rPr>
        <w:t xml:space="preserve"> the short </w:t>
      </w:r>
      <w:r w:rsidRPr="0098295E">
        <w:rPr>
          <w:rFonts w:eastAsia="Malgun Gothic"/>
          <w:i/>
          <w:lang w:val="en-US"/>
        </w:rPr>
        <w:t>I-RNTI</w:t>
      </w:r>
      <w:r w:rsidRPr="0098295E">
        <w:rPr>
          <w:rFonts w:eastAsia="Malgun Gothic"/>
          <w:lang w:val="en-US"/>
        </w:rPr>
        <w:t xml:space="preserve"> in </w:t>
      </w:r>
      <w:r w:rsidR="0093791D">
        <w:rPr>
          <w:rFonts w:eastAsia="Malgun Gothic"/>
          <w:lang w:val="en-US"/>
        </w:rPr>
        <w:t xml:space="preserve">IE </w:t>
      </w:r>
      <w:r w:rsidR="0093791D" w:rsidRPr="00152FD8">
        <w:rPr>
          <w:rFonts w:eastAsia="Malgun Gothic"/>
          <w:i/>
          <w:lang w:val="en-US"/>
        </w:rPr>
        <w:t xml:space="preserve">up-CIOT-5GC-OptimisationConfig-r16 </w:t>
      </w:r>
      <w:r w:rsidR="0093791D" w:rsidRPr="00AE1282">
        <w:rPr>
          <w:rFonts w:eastAsia="Malgun Gothic"/>
          <w:lang w:val="en-US"/>
        </w:rPr>
        <w:t>in</w:t>
      </w:r>
      <w:r w:rsidR="0093791D">
        <w:rPr>
          <w:rFonts w:eastAsia="Malgun Gothic"/>
          <w:i/>
          <w:lang w:val="en-US"/>
        </w:rPr>
        <w:t xml:space="preserve"> </w:t>
      </w:r>
      <w:proofErr w:type="spellStart"/>
      <w:r w:rsidRPr="0098295E">
        <w:rPr>
          <w:rFonts w:eastAsia="Malgun Gothic"/>
          <w:i/>
          <w:lang w:val="en-US"/>
        </w:rPr>
        <w:t>RRCConnectionRelease</w:t>
      </w:r>
      <w:proofErr w:type="spellEnd"/>
      <w:r w:rsidRPr="0098295E">
        <w:rPr>
          <w:rFonts w:eastAsia="Malgun Gothic"/>
          <w:lang w:val="en-US"/>
        </w:rPr>
        <w:t xml:space="preserve"> for UP </w:t>
      </w:r>
      <w:proofErr w:type="spellStart"/>
      <w:r w:rsidR="008C4B81">
        <w:rPr>
          <w:rFonts w:eastAsia="Malgun Gothic"/>
          <w:lang w:val="en-US"/>
        </w:rPr>
        <w:t>CIoT</w:t>
      </w:r>
      <w:proofErr w:type="spellEnd"/>
      <w:r w:rsidR="008C4B81">
        <w:rPr>
          <w:rFonts w:eastAsia="Malgun Gothic"/>
          <w:lang w:val="en-US"/>
        </w:rPr>
        <w:t xml:space="preserve"> 5GC </w:t>
      </w:r>
      <w:proofErr w:type="spellStart"/>
      <w:r w:rsidRPr="0098295E">
        <w:rPr>
          <w:rFonts w:eastAsia="Malgun Gothic"/>
          <w:lang w:val="en-US"/>
        </w:rPr>
        <w:t>optimisation</w:t>
      </w:r>
      <w:proofErr w:type="spellEnd"/>
      <w:r w:rsidRPr="0098295E">
        <w:rPr>
          <w:rFonts w:eastAsia="Malgun Gothic"/>
          <w:lang w:val="en-US"/>
        </w:rPr>
        <w:t xml:space="preserve">. </w:t>
      </w:r>
    </w:p>
    <w:p w14:paraId="6A5DE71B" w14:textId="77777777" w:rsidR="0098295E" w:rsidRPr="0098295E" w:rsidRDefault="0098295E" w:rsidP="0098295E">
      <w:pPr>
        <w:spacing w:after="0"/>
        <w:rPr>
          <w:u w:val="single"/>
        </w:rPr>
      </w:pPr>
    </w:p>
    <w:p w14:paraId="1B66BB0C" w14:textId="77777777" w:rsidR="00F17F75" w:rsidRPr="00F17F75" w:rsidRDefault="00F17F75" w:rsidP="00116B2C">
      <w:pPr>
        <w:rPr>
          <w:u w:val="single"/>
          <w:lang w:val="en-US"/>
        </w:rPr>
      </w:pPr>
      <w:r w:rsidRPr="00F17F75">
        <w:rPr>
          <w:u w:val="single"/>
          <w:lang w:val="en-US"/>
        </w:rPr>
        <w:t>Fallback to RRC connection establishment</w:t>
      </w:r>
    </w:p>
    <w:p w14:paraId="4F227D85" w14:textId="77777777" w:rsidR="00116B2C" w:rsidRDefault="00116B2C" w:rsidP="00116B2C">
      <w:r w:rsidRPr="004E5004">
        <w:rPr>
          <w:lang w:val="en-US"/>
        </w:rPr>
        <w:t>S</w:t>
      </w:r>
      <w:r>
        <w:rPr>
          <w:lang w:val="en-US"/>
        </w:rPr>
        <w:t xml:space="preserve">ame as in </w:t>
      </w:r>
      <w:proofErr w:type="spellStart"/>
      <w:r>
        <w:rPr>
          <w:lang w:val="en-US"/>
        </w:rPr>
        <w:t>eLTE</w:t>
      </w:r>
      <w:proofErr w:type="spellEnd"/>
      <w:r>
        <w:rPr>
          <w:lang w:val="en-US"/>
        </w:rPr>
        <w:t xml:space="preserve"> and in EPS, the 5GC-S-TMSI needs to be included in the </w:t>
      </w:r>
      <w:proofErr w:type="spellStart"/>
      <w:proofErr w:type="gramStart"/>
      <w:r w:rsidRPr="004E5004">
        <w:rPr>
          <w:i/>
        </w:rPr>
        <w:t>RRCConnectionSetupComplete</w:t>
      </w:r>
      <w:proofErr w:type="spellEnd"/>
      <w:r w:rsidR="00F17F75">
        <w:rPr>
          <w:i/>
        </w:rPr>
        <w:t>(</w:t>
      </w:r>
      <w:proofErr w:type="gramEnd"/>
      <w:r w:rsidRPr="004E5004">
        <w:rPr>
          <w:i/>
        </w:rPr>
        <w:t>-NB</w:t>
      </w:r>
      <w:r w:rsidR="00F17F75">
        <w:rPr>
          <w:i/>
        </w:rPr>
        <w:t>)</w:t>
      </w:r>
      <w:r>
        <w:rPr>
          <w:i/>
        </w:rPr>
        <w:t xml:space="preserve"> </w:t>
      </w:r>
      <w:r w:rsidR="00F17F75">
        <w:t>message f</w:t>
      </w:r>
      <w:r w:rsidRPr="004E5004">
        <w:t xml:space="preserve">or the </w:t>
      </w:r>
      <w:proofErr w:type="spellStart"/>
      <w:r w:rsidRPr="004E5004">
        <w:t>fallback</w:t>
      </w:r>
      <w:proofErr w:type="spellEnd"/>
      <w:r w:rsidRPr="004E5004">
        <w:t xml:space="preserve"> </w:t>
      </w:r>
      <w:r w:rsidR="00004955">
        <w:t>to</w:t>
      </w:r>
      <w:r>
        <w:t xml:space="preserve"> the RRC Connection </w:t>
      </w:r>
      <w:r w:rsidR="00004955">
        <w:t>Establishment</w:t>
      </w:r>
      <w:r>
        <w:t xml:space="preserve"> procedure</w:t>
      </w:r>
      <w:r w:rsidR="00004955">
        <w:t>.</w:t>
      </w:r>
    </w:p>
    <w:p w14:paraId="79364010" w14:textId="60FCDC8E" w:rsidR="00116B2C" w:rsidRDefault="00116B2C" w:rsidP="00116B2C">
      <w:pPr>
        <w:rPr>
          <w:i/>
        </w:rPr>
      </w:pPr>
      <w:r w:rsidRPr="008007BE">
        <w:rPr>
          <w:b/>
          <w:lang w:val="en-US"/>
        </w:rPr>
        <w:t xml:space="preserve">Proposal </w:t>
      </w:r>
      <w:r>
        <w:rPr>
          <w:b/>
          <w:lang w:val="en-US"/>
        </w:rPr>
        <w:t>1</w:t>
      </w:r>
      <w:r w:rsidR="00F17F75">
        <w:rPr>
          <w:b/>
          <w:lang w:val="en-US"/>
        </w:rPr>
        <w:t>3</w:t>
      </w:r>
      <w:r>
        <w:rPr>
          <w:b/>
          <w:lang w:val="en-US"/>
        </w:rPr>
        <w:t xml:space="preserve">: </w:t>
      </w:r>
      <w:r w:rsidR="0097249F">
        <w:rPr>
          <w:rFonts w:eastAsia="Malgun Gothic"/>
          <w:lang w:val="en-US"/>
        </w:rPr>
        <w:t>For NB-</w:t>
      </w:r>
      <w:proofErr w:type="spellStart"/>
      <w:r w:rsidR="0097249F">
        <w:rPr>
          <w:rFonts w:eastAsia="Malgun Gothic"/>
          <w:lang w:val="en-US"/>
        </w:rPr>
        <w:t>IoT</w:t>
      </w:r>
      <w:proofErr w:type="spellEnd"/>
      <w:r w:rsidR="0097249F">
        <w:rPr>
          <w:rFonts w:eastAsia="Malgun Gothic"/>
          <w:lang w:val="en-US"/>
        </w:rPr>
        <w:t xml:space="preserve"> connected to 5GC, i</w:t>
      </w:r>
      <w:proofErr w:type="spellStart"/>
      <w:r w:rsidRPr="004E5004">
        <w:t>ntroduce</w:t>
      </w:r>
      <w:proofErr w:type="spellEnd"/>
      <w:r w:rsidRPr="004E5004">
        <w:t xml:space="preserve"> new field </w:t>
      </w:r>
      <w:r w:rsidRPr="004E5004">
        <w:rPr>
          <w:i/>
        </w:rPr>
        <w:t>ng-5G-S-TMSI</w:t>
      </w:r>
      <w:r>
        <w:rPr>
          <w:i/>
        </w:rPr>
        <w:t xml:space="preserve"> </w:t>
      </w:r>
      <w:r w:rsidRPr="004E5004">
        <w:t xml:space="preserve">in </w:t>
      </w:r>
      <w:proofErr w:type="spellStart"/>
      <w:r w:rsidRPr="004E5004">
        <w:rPr>
          <w:i/>
        </w:rPr>
        <w:t>RRCConnectionSetupComplete</w:t>
      </w:r>
      <w:proofErr w:type="spellEnd"/>
      <w:r w:rsidRPr="004E5004">
        <w:rPr>
          <w:i/>
        </w:rPr>
        <w:t>-NB</w:t>
      </w:r>
      <w:r w:rsidR="00AE1282">
        <w:rPr>
          <w:i/>
        </w:rPr>
        <w:t xml:space="preserve">. </w:t>
      </w:r>
      <w:r w:rsidR="0097249F">
        <w:rPr>
          <w:rFonts w:eastAsia="Malgun Gothic"/>
          <w:lang w:val="en-US"/>
        </w:rPr>
        <w:t xml:space="preserve">For </w:t>
      </w:r>
      <w:proofErr w:type="spellStart"/>
      <w:r w:rsidR="0097249F">
        <w:rPr>
          <w:rFonts w:eastAsia="Malgun Gothic"/>
          <w:lang w:val="en-US"/>
        </w:rPr>
        <w:t>eMTC</w:t>
      </w:r>
      <w:proofErr w:type="spellEnd"/>
      <w:r w:rsidR="0097249F">
        <w:rPr>
          <w:rFonts w:eastAsia="Malgun Gothic"/>
          <w:lang w:val="en-US"/>
        </w:rPr>
        <w:t xml:space="preserve"> connected to 5GC, </w:t>
      </w:r>
      <w:r w:rsidR="0097249F">
        <w:t xml:space="preserve">reuse the </w:t>
      </w:r>
      <w:r w:rsidR="0097249F" w:rsidRPr="004E5004">
        <w:t xml:space="preserve">field </w:t>
      </w:r>
      <w:r w:rsidR="0097249F" w:rsidRPr="004E5004">
        <w:rPr>
          <w:i/>
        </w:rPr>
        <w:t>ng-5G-S-TMSI</w:t>
      </w:r>
      <w:r w:rsidR="0097249F">
        <w:rPr>
          <w:i/>
        </w:rPr>
        <w:t xml:space="preserve"> </w:t>
      </w:r>
      <w:r w:rsidR="0097249F" w:rsidRPr="004E5004">
        <w:t>in</w:t>
      </w:r>
      <w:r w:rsidR="0097249F">
        <w:t xml:space="preserve">troduced in </w:t>
      </w:r>
      <w:proofErr w:type="spellStart"/>
      <w:r w:rsidR="0097249F" w:rsidRPr="004E5004">
        <w:rPr>
          <w:i/>
        </w:rPr>
        <w:t>RRCConnectionSetupComplete</w:t>
      </w:r>
      <w:proofErr w:type="spellEnd"/>
      <w:r w:rsidR="0097249F">
        <w:rPr>
          <w:i/>
        </w:rPr>
        <w:t xml:space="preserve"> </w:t>
      </w:r>
      <w:r w:rsidR="0097249F" w:rsidRPr="0097249F">
        <w:t>in rel-15</w:t>
      </w:r>
      <w:r w:rsidR="0097249F">
        <w:rPr>
          <w:i/>
        </w:rPr>
        <w:t xml:space="preserve"> </w:t>
      </w:r>
      <w:r w:rsidR="0097249F">
        <w:t>for 5GC</w:t>
      </w:r>
      <w:r w:rsidR="00AE1282">
        <w:t>.</w:t>
      </w:r>
    </w:p>
    <w:p w14:paraId="3144A378" w14:textId="77777777" w:rsidR="00F17F75" w:rsidRDefault="00F17F75" w:rsidP="00AE1282">
      <w:pPr>
        <w:spacing w:after="0"/>
      </w:pPr>
    </w:p>
    <w:p w14:paraId="313FFD99" w14:textId="77777777" w:rsidR="00AA2BDC" w:rsidRPr="00116B2C" w:rsidRDefault="00F17F75" w:rsidP="00F17F75">
      <w:pPr>
        <w:pStyle w:val="Heading3"/>
        <w:rPr>
          <w:lang w:val="en-US"/>
        </w:rPr>
      </w:pPr>
      <w:r>
        <w:rPr>
          <w:lang w:val="en-US"/>
        </w:rPr>
        <w:t xml:space="preserve">2.1.4 </w:t>
      </w:r>
      <w:r w:rsidR="00116B2C" w:rsidRPr="00116B2C">
        <w:rPr>
          <w:lang w:val="en-US"/>
        </w:rPr>
        <w:t>RRC Connection Re-est</w:t>
      </w:r>
      <w:r w:rsidR="00145EA8" w:rsidRPr="00116B2C">
        <w:rPr>
          <w:lang w:val="en-US"/>
        </w:rPr>
        <w:t>a</w:t>
      </w:r>
      <w:r w:rsidR="00116B2C" w:rsidRPr="00116B2C">
        <w:rPr>
          <w:lang w:val="en-US"/>
        </w:rPr>
        <w:t>bl</w:t>
      </w:r>
      <w:r w:rsidR="00145EA8" w:rsidRPr="00116B2C">
        <w:rPr>
          <w:lang w:val="en-US"/>
        </w:rPr>
        <w:t>i</w:t>
      </w:r>
      <w:r w:rsidR="00116B2C" w:rsidRPr="00116B2C">
        <w:rPr>
          <w:lang w:val="en-US"/>
        </w:rPr>
        <w:t>s</w:t>
      </w:r>
      <w:r w:rsidR="00145EA8" w:rsidRPr="00116B2C">
        <w:rPr>
          <w:lang w:val="en-US"/>
        </w:rPr>
        <w:t xml:space="preserve">hment </w:t>
      </w:r>
      <w:r>
        <w:rPr>
          <w:lang w:val="en-US"/>
        </w:rPr>
        <w:t>for the user plane</w:t>
      </w:r>
    </w:p>
    <w:p w14:paraId="7EF0A999" w14:textId="21F75EF9" w:rsidR="00116B2C" w:rsidRDefault="00116B2C" w:rsidP="00116B2C">
      <w:pPr>
        <w:rPr>
          <w:lang w:val="en-US"/>
        </w:rPr>
      </w:pPr>
      <w:r>
        <w:rPr>
          <w:lang w:val="en-US"/>
        </w:rPr>
        <w:t xml:space="preserve">In </w:t>
      </w:r>
      <w:r w:rsidR="00F17F75">
        <w:rPr>
          <w:lang w:val="en-US"/>
        </w:rPr>
        <w:t xml:space="preserve">rel-15 </w:t>
      </w:r>
      <w:proofErr w:type="spellStart"/>
      <w:r>
        <w:rPr>
          <w:lang w:val="en-US"/>
        </w:rPr>
        <w:t>eLTE</w:t>
      </w:r>
      <w:proofErr w:type="spellEnd"/>
      <w:r>
        <w:rPr>
          <w:lang w:val="en-US"/>
        </w:rPr>
        <w:t>, UE goes to</w:t>
      </w:r>
      <w:r w:rsidR="00F17F75">
        <w:rPr>
          <w:lang w:val="en-US"/>
        </w:rPr>
        <w:t xml:space="preserve"> RRC_IDLE</w:t>
      </w:r>
      <w:r>
        <w:rPr>
          <w:lang w:val="en-US"/>
        </w:rPr>
        <w:t xml:space="preserve"> and initiates NAS recovery procedure when the UE switches between CN at RRC Connection re-establishment. This has been motivated by the need </w:t>
      </w:r>
      <w:r w:rsidR="00A349AD">
        <w:rPr>
          <w:rFonts w:eastAsia="SimSun"/>
          <w:noProof/>
          <w:lang w:eastAsia="zh-CN"/>
        </w:rPr>
        <w:t xml:space="preserve">of </w:t>
      </w:r>
      <w:r w:rsidRPr="00AA2BDC">
        <w:rPr>
          <w:rFonts w:eastAsia="SimSun"/>
          <w:noProof/>
          <w:lang w:eastAsia="zh-CN"/>
        </w:rPr>
        <w:t>cross-CN reestablishment, with many RAN3 and SA2 impacts</w:t>
      </w:r>
      <w:r>
        <w:rPr>
          <w:lang w:val="en-US"/>
        </w:rPr>
        <w:t>.</w:t>
      </w:r>
    </w:p>
    <w:p w14:paraId="71A75CAC" w14:textId="77777777" w:rsidR="00F17F75" w:rsidRDefault="00F17F75" w:rsidP="00F17F75">
      <w:pPr>
        <w:rPr>
          <w:rFonts w:eastAsia="SimSun"/>
          <w:noProof/>
          <w:lang w:eastAsia="zh-CN"/>
        </w:rPr>
      </w:pPr>
      <w:r>
        <w:rPr>
          <w:lang w:val="en-US"/>
        </w:rPr>
        <w:t xml:space="preserve">By analogy with R15 </w:t>
      </w:r>
      <w:proofErr w:type="spellStart"/>
      <w:r>
        <w:rPr>
          <w:lang w:val="en-US"/>
        </w:rPr>
        <w:t>eLTE</w:t>
      </w:r>
      <w:proofErr w:type="spellEnd"/>
      <w:r>
        <w:rPr>
          <w:lang w:val="en-US"/>
        </w:rPr>
        <w:t xml:space="preserve"> and </w:t>
      </w:r>
      <w:proofErr w:type="spellStart"/>
      <w:r>
        <w:rPr>
          <w:lang w:val="en-US"/>
        </w:rPr>
        <w:t>fot</w:t>
      </w:r>
      <w:proofErr w:type="spellEnd"/>
      <w:r>
        <w:rPr>
          <w:lang w:val="en-US"/>
        </w:rPr>
        <w:t xml:space="preserve"> the same reasons, the same should apply to </w:t>
      </w:r>
      <w:r>
        <w:rPr>
          <w:rFonts w:eastAsia="SimSun"/>
          <w:noProof/>
          <w:lang w:eastAsia="zh-CN"/>
        </w:rPr>
        <w:t>NB-IoT and eMTC.</w:t>
      </w:r>
    </w:p>
    <w:p w14:paraId="3C9B29B2" w14:textId="22E02685" w:rsidR="00AA2BDC" w:rsidRDefault="00F17F75" w:rsidP="00145EA8">
      <w:pPr>
        <w:rPr>
          <w:lang w:val="en-US"/>
        </w:rPr>
      </w:pPr>
      <w:r>
        <w:rPr>
          <w:rFonts w:eastAsia="Malgun Gothic"/>
          <w:b/>
          <w:lang w:val="en-US"/>
        </w:rPr>
        <w:t>Proposal 1</w:t>
      </w:r>
      <w:r w:rsidR="00380B15">
        <w:rPr>
          <w:rFonts w:eastAsia="Malgun Gothic"/>
          <w:b/>
          <w:lang w:val="en-US"/>
        </w:rPr>
        <w:t>5</w:t>
      </w:r>
      <w:r w:rsidRPr="00884B29">
        <w:rPr>
          <w:rFonts w:eastAsia="Malgun Gothic"/>
          <w:b/>
          <w:lang w:val="en-US"/>
        </w:rPr>
        <w:t>:</w:t>
      </w:r>
      <w:r>
        <w:rPr>
          <w:rFonts w:eastAsia="Malgun Gothic"/>
          <w:b/>
          <w:lang w:val="en-US"/>
        </w:rPr>
        <w:t xml:space="preserve"> </w:t>
      </w:r>
      <w:r w:rsidRPr="00F664F3">
        <w:rPr>
          <w:rFonts w:eastAsia="Malgun Gothic"/>
          <w:lang w:val="en-US"/>
        </w:rPr>
        <w:t>For NB-</w:t>
      </w:r>
      <w:proofErr w:type="spellStart"/>
      <w:r w:rsidRPr="00F664F3">
        <w:rPr>
          <w:rFonts w:eastAsia="Malgun Gothic"/>
          <w:lang w:val="en-US"/>
        </w:rPr>
        <w:t>IoT</w:t>
      </w:r>
      <w:proofErr w:type="spellEnd"/>
      <w:r w:rsidRPr="00F664F3">
        <w:rPr>
          <w:rFonts w:eastAsia="Malgun Gothic"/>
          <w:lang w:val="en-US"/>
        </w:rPr>
        <w:t xml:space="preserve"> and </w:t>
      </w:r>
      <w:proofErr w:type="spellStart"/>
      <w:r w:rsidRPr="00F664F3">
        <w:rPr>
          <w:rFonts w:eastAsia="Malgun Gothic"/>
          <w:lang w:val="en-US"/>
        </w:rPr>
        <w:t>eMTC</w:t>
      </w:r>
      <w:proofErr w:type="spellEnd"/>
      <w:r>
        <w:rPr>
          <w:rFonts w:eastAsia="Malgun Gothic"/>
          <w:b/>
          <w:lang w:val="en-US"/>
        </w:rPr>
        <w:t xml:space="preserve">, </w:t>
      </w:r>
      <w:r w:rsidRPr="00F17F75">
        <w:rPr>
          <w:rFonts w:eastAsia="Malgun Gothic"/>
          <w:lang w:val="en-US"/>
        </w:rPr>
        <w:t>the UE g</w:t>
      </w:r>
      <w:r w:rsidRPr="00F17F75">
        <w:rPr>
          <w:lang w:val="en-US"/>
        </w:rPr>
        <w:t>oes</w:t>
      </w:r>
      <w:r>
        <w:rPr>
          <w:lang w:val="en-US"/>
        </w:rPr>
        <w:t xml:space="preserve"> to RRC_IDLE and initiates NAS recovery procedure when the UE switches between CN at RRC Connection re-establishment.</w:t>
      </w:r>
    </w:p>
    <w:p w14:paraId="279B6B35" w14:textId="77777777" w:rsidR="00F17F75" w:rsidRPr="00F17F75" w:rsidRDefault="00F17F75" w:rsidP="00F17F75">
      <w:pPr>
        <w:spacing w:after="0"/>
      </w:pPr>
    </w:p>
    <w:p w14:paraId="106C860E" w14:textId="77777777" w:rsidR="00F17F75" w:rsidRDefault="00F17F75" w:rsidP="00F17F75">
      <w:pPr>
        <w:rPr>
          <w:lang w:val="en-US"/>
        </w:rPr>
      </w:pPr>
      <w:r>
        <w:rPr>
          <w:lang w:val="en-US"/>
        </w:rPr>
        <w:t>Key derivation and algorithm aspects are discussed in [5].</w:t>
      </w:r>
    </w:p>
    <w:p w14:paraId="2E5F8A99" w14:textId="77777777" w:rsidR="00D5540C" w:rsidRDefault="00D5540C" w:rsidP="00D5540C">
      <w:pPr>
        <w:spacing w:after="0"/>
        <w:rPr>
          <w:lang w:val="en-US"/>
        </w:rPr>
      </w:pPr>
    </w:p>
    <w:p w14:paraId="2254DC50" w14:textId="77777777" w:rsidR="00955EAF" w:rsidRDefault="00955EAF" w:rsidP="00955EAF">
      <w:pPr>
        <w:pStyle w:val="Heading2"/>
        <w:rPr>
          <w:lang w:val="en-US"/>
        </w:rPr>
      </w:pPr>
      <w:r>
        <w:rPr>
          <w:lang w:val="en-US"/>
        </w:rPr>
        <w:t>2.2 EDT aspects</w:t>
      </w:r>
    </w:p>
    <w:p w14:paraId="2C949C8A" w14:textId="77777777" w:rsidR="00004955" w:rsidRPr="00004955" w:rsidRDefault="00004955" w:rsidP="00004955">
      <w:pPr>
        <w:pStyle w:val="Heading3"/>
        <w:rPr>
          <w:lang w:val="en-US"/>
        </w:rPr>
      </w:pPr>
      <w:r>
        <w:rPr>
          <w:lang w:val="en-US"/>
        </w:rPr>
        <w:t xml:space="preserve">2.2.1 </w:t>
      </w:r>
      <w:r w:rsidRPr="00004955">
        <w:rPr>
          <w:lang w:val="en-US"/>
        </w:rPr>
        <w:t>Support Indication</w:t>
      </w:r>
    </w:p>
    <w:p w14:paraId="5C462BCE" w14:textId="77777777" w:rsidR="00004955" w:rsidRPr="00004955" w:rsidRDefault="00004955" w:rsidP="00955EAF">
      <w:pPr>
        <w:rPr>
          <w:u w:val="single"/>
          <w:lang w:val="en-US"/>
        </w:rPr>
      </w:pPr>
      <w:r w:rsidRPr="00004955">
        <w:rPr>
          <w:u w:val="single"/>
          <w:lang w:val="en-US"/>
        </w:rPr>
        <w:t>Network support Indications in SIBs</w:t>
      </w:r>
    </w:p>
    <w:p w14:paraId="0B0B573B" w14:textId="77777777" w:rsidR="00BC7166" w:rsidRDefault="00004955" w:rsidP="00955EAF">
      <w:pPr>
        <w:rPr>
          <w:lang w:val="en-US"/>
        </w:rPr>
      </w:pPr>
      <w:r>
        <w:rPr>
          <w:lang w:val="en-US"/>
        </w:rPr>
        <w:t>At RAN2#105bis, for CP-EDT, the following was agreed:</w:t>
      </w:r>
    </w:p>
    <w:p w14:paraId="4D1E1A4C" w14:textId="77777777" w:rsidR="00004955" w:rsidRPr="00004955" w:rsidRDefault="00004955" w:rsidP="00004955">
      <w:pPr>
        <w:pStyle w:val="Agreement"/>
        <w:tabs>
          <w:tab w:val="clear" w:pos="237"/>
          <w:tab w:val="clear" w:pos="357"/>
          <w:tab w:val="clear" w:pos="1418"/>
        </w:tabs>
        <w:ind w:left="709" w:hanging="360"/>
      </w:pPr>
      <w:r w:rsidRPr="00004955">
        <w:rPr>
          <w:lang w:val="en-US"/>
        </w:rPr>
        <w:t xml:space="preserve">Working assumption: </w:t>
      </w:r>
      <w:r w:rsidRPr="00004955">
        <w:t>Introduce a new IE “cp-EDT-5GC-r16” in SIB2-BR/SIB2-NB to indicate ng-</w:t>
      </w:r>
      <w:proofErr w:type="spellStart"/>
      <w:r w:rsidRPr="00004955">
        <w:t>eNB</w:t>
      </w:r>
      <w:proofErr w:type="spellEnd"/>
      <w:r w:rsidRPr="00004955">
        <w:t xml:space="preserve"> connected to 5GC supports CP-EDT optimization.</w:t>
      </w:r>
    </w:p>
    <w:p w14:paraId="16E3A15D" w14:textId="77777777" w:rsidR="00004955" w:rsidRPr="00004955" w:rsidRDefault="00004955" w:rsidP="00004955">
      <w:pPr>
        <w:pStyle w:val="Agreement"/>
        <w:tabs>
          <w:tab w:val="clear" w:pos="237"/>
          <w:tab w:val="clear" w:pos="357"/>
          <w:tab w:val="clear" w:pos="1418"/>
        </w:tabs>
        <w:ind w:left="709" w:hanging="360"/>
      </w:pPr>
      <w:r w:rsidRPr="00004955">
        <w:t>Rel</w:t>
      </w:r>
      <w:r w:rsidRPr="0079248F">
        <w:t>-</w:t>
      </w:r>
      <w:r w:rsidRPr="00004955">
        <w:t xml:space="preserve">15 </w:t>
      </w:r>
      <w:proofErr w:type="spellStart"/>
      <w:r w:rsidRPr="00004955">
        <w:t>eMTC</w:t>
      </w:r>
      <w:proofErr w:type="spellEnd"/>
      <w:r w:rsidRPr="00004955">
        <w:t>/NB-</w:t>
      </w:r>
      <w:proofErr w:type="spellStart"/>
      <w:r w:rsidRPr="00004955">
        <w:t>IoT</w:t>
      </w:r>
      <w:proofErr w:type="spellEnd"/>
      <w:r w:rsidRPr="00004955">
        <w:t xml:space="preserve"> EDT PRACH Configuration parameters can be commonly used for both EPC and 5GC.</w:t>
      </w:r>
    </w:p>
    <w:p w14:paraId="35B238C3" w14:textId="77777777" w:rsidR="00564FD0" w:rsidRDefault="00564FD0" w:rsidP="00564FD0">
      <w:pPr>
        <w:spacing w:after="0"/>
      </w:pPr>
    </w:p>
    <w:p w14:paraId="113871BA" w14:textId="77777777" w:rsidR="00004955" w:rsidRDefault="00004955" w:rsidP="00955EAF">
      <w:r>
        <w:t>For UP-EDT, the same agreements are also valid.</w:t>
      </w:r>
    </w:p>
    <w:p w14:paraId="3D6F9ABA" w14:textId="06BB07A1" w:rsidR="00004955" w:rsidRDefault="00004955" w:rsidP="00955EAF">
      <w:r>
        <w:rPr>
          <w:rFonts w:eastAsia="Malgun Gothic"/>
          <w:b/>
          <w:lang w:val="en-US"/>
        </w:rPr>
        <w:t>Proposal 1</w:t>
      </w:r>
      <w:r w:rsidR="00380B15">
        <w:rPr>
          <w:rFonts w:eastAsia="Malgun Gothic"/>
          <w:b/>
          <w:lang w:val="en-US"/>
        </w:rPr>
        <w:t>6</w:t>
      </w:r>
      <w:r w:rsidRPr="00884B29">
        <w:rPr>
          <w:rFonts w:eastAsia="Malgun Gothic"/>
          <w:b/>
          <w:lang w:val="en-US"/>
        </w:rPr>
        <w:t>:</w:t>
      </w:r>
      <w:r>
        <w:rPr>
          <w:rFonts w:eastAsia="Malgun Gothic"/>
          <w:b/>
          <w:lang w:val="en-US"/>
        </w:rPr>
        <w:t xml:space="preserve"> </w:t>
      </w:r>
      <w:r>
        <w:t>Introduce a new IE “</w:t>
      </w:r>
      <w:r w:rsidRPr="00564FD0">
        <w:rPr>
          <w:i/>
        </w:rPr>
        <w:t>up-EDT-5GC-r16</w:t>
      </w:r>
      <w:r w:rsidRPr="00004955">
        <w:t>” in SIB2-BR/SIB2-NB to indicate ng-</w:t>
      </w:r>
      <w:proofErr w:type="spellStart"/>
      <w:r w:rsidRPr="00004955">
        <w:t>eNB</w:t>
      </w:r>
      <w:proofErr w:type="spellEnd"/>
      <w:r w:rsidRPr="00004955">
        <w:t xml:space="preserve"> connected to 5GC supports </w:t>
      </w:r>
      <w:r>
        <w:t>UP-EDT.</w:t>
      </w:r>
    </w:p>
    <w:p w14:paraId="7D8FA736" w14:textId="77777777" w:rsidR="00004955" w:rsidRDefault="00004955" w:rsidP="00004955">
      <w:pPr>
        <w:spacing w:after="0"/>
      </w:pPr>
    </w:p>
    <w:p w14:paraId="0B0EB410" w14:textId="77777777" w:rsidR="00004955" w:rsidRPr="00004955" w:rsidRDefault="00004955" w:rsidP="00004955">
      <w:pPr>
        <w:rPr>
          <w:u w:val="single"/>
          <w:lang w:val="en-US"/>
        </w:rPr>
      </w:pPr>
      <w:r>
        <w:rPr>
          <w:u w:val="single"/>
          <w:lang w:val="en-US"/>
        </w:rPr>
        <w:t>UE support indication</w:t>
      </w:r>
      <w:r w:rsidRPr="00004955">
        <w:rPr>
          <w:u w:val="single"/>
          <w:lang w:val="en-US"/>
        </w:rPr>
        <w:t xml:space="preserve"> in </w:t>
      </w:r>
      <w:r>
        <w:rPr>
          <w:u w:val="single"/>
          <w:lang w:val="en-US"/>
        </w:rPr>
        <w:t>UE capability</w:t>
      </w:r>
    </w:p>
    <w:p w14:paraId="4E1E7D96" w14:textId="77777777" w:rsidR="00BC7166" w:rsidRDefault="00004955" w:rsidP="00955EAF">
      <w:pPr>
        <w:rPr>
          <w:lang w:val="en-US"/>
        </w:rPr>
      </w:pPr>
      <w:r>
        <w:rPr>
          <w:lang w:val="en-US"/>
        </w:rPr>
        <w:t xml:space="preserve">In order to provide the NCC in </w:t>
      </w:r>
      <w:proofErr w:type="spellStart"/>
      <w:r>
        <w:rPr>
          <w:lang w:val="en-US"/>
        </w:rPr>
        <w:t>RRCConnectionRelease</w:t>
      </w:r>
      <w:proofErr w:type="spellEnd"/>
      <w:r>
        <w:rPr>
          <w:lang w:val="en-US"/>
        </w:rPr>
        <w:t xml:space="preserve"> message, the </w:t>
      </w:r>
      <w:proofErr w:type="spellStart"/>
      <w:r>
        <w:rPr>
          <w:lang w:val="en-US"/>
        </w:rPr>
        <w:t>eNB</w:t>
      </w:r>
      <w:proofErr w:type="spellEnd"/>
      <w:r>
        <w:rPr>
          <w:lang w:val="en-US"/>
        </w:rPr>
        <w:t xml:space="preserve"> needs the knowledge that the UE supports UP-EDT. For EPS, this is </w:t>
      </w:r>
      <w:proofErr w:type="spellStart"/>
      <w:r>
        <w:rPr>
          <w:lang w:val="en-US"/>
        </w:rPr>
        <w:t>realised</w:t>
      </w:r>
      <w:proofErr w:type="spellEnd"/>
      <w:r>
        <w:rPr>
          <w:lang w:val="en-US"/>
        </w:rPr>
        <w:t xml:space="preserve"> by the reporting of a UE capability, </w:t>
      </w:r>
      <w:r w:rsidRPr="00004955">
        <w:rPr>
          <w:i/>
        </w:rPr>
        <w:t>earlyData-UP-r15</w:t>
      </w:r>
      <w:r>
        <w:t>.</w:t>
      </w:r>
    </w:p>
    <w:p w14:paraId="02C4D10B" w14:textId="0E855FC9" w:rsidR="00145EA8" w:rsidRDefault="00004955" w:rsidP="00955EAF">
      <w:pPr>
        <w:rPr>
          <w:i/>
        </w:rPr>
      </w:pPr>
      <w:r>
        <w:rPr>
          <w:lang w:val="en-US"/>
        </w:rPr>
        <w:lastRenderedPageBreak/>
        <w:t>By analogy with EPS and because the U</w:t>
      </w:r>
      <w:r w:rsidR="00FA6C3E">
        <w:rPr>
          <w:lang w:val="en-US"/>
        </w:rPr>
        <w:t>E</w:t>
      </w:r>
      <w:r>
        <w:rPr>
          <w:lang w:val="en-US"/>
        </w:rPr>
        <w:t xml:space="preserve"> may have different capabilities when connected to EPS or 5GC, it is proposed to introduce a new capability for support of UP-EDT in 5GC, </w:t>
      </w:r>
      <w:r w:rsidRPr="00004955">
        <w:rPr>
          <w:i/>
        </w:rPr>
        <w:t>earlyData-UP-</w:t>
      </w:r>
      <w:r>
        <w:rPr>
          <w:i/>
        </w:rPr>
        <w:t>5GC-</w:t>
      </w:r>
      <w:r w:rsidRPr="00004955">
        <w:rPr>
          <w:i/>
        </w:rPr>
        <w:t>r1</w:t>
      </w:r>
      <w:r>
        <w:rPr>
          <w:i/>
        </w:rPr>
        <w:t>6</w:t>
      </w:r>
    </w:p>
    <w:p w14:paraId="5394358A" w14:textId="0316505B" w:rsidR="00004955" w:rsidRDefault="00004955" w:rsidP="00004955">
      <w:r>
        <w:rPr>
          <w:rFonts w:eastAsia="Malgun Gothic"/>
          <w:b/>
          <w:lang w:val="en-US"/>
        </w:rPr>
        <w:t>Proposal 1</w:t>
      </w:r>
      <w:r w:rsidR="00380B15">
        <w:rPr>
          <w:rFonts w:eastAsia="Malgun Gothic"/>
          <w:b/>
          <w:lang w:val="en-US"/>
        </w:rPr>
        <w:t>7</w:t>
      </w:r>
      <w:r w:rsidRPr="00884B29">
        <w:rPr>
          <w:rFonts w:eastAsia="Malgun Gothic"/>
          <w:b/>
          <w:lang w:val="en-US"/>
        </w:rPr>
        <w:t>:</w:t>
      </w:r>
      <w:r>
        <w:rPr>
          <w:rFonts w:eastAsia="Malgun Gothic"/>
          <w:b/>
          <w:lang w:val="en-US"/>
        </w:rPr>
        <w:t xml:space="preserve"> </w:t>
      </w:r>
      <w:r>
        <w:t>Introduce a new UE capability “</w:t>
      </w:r>
      <w:r w:rsidRPr="00004955">
        <w:rPr>
          <w:i/>
        </w:rPr>
        <w:t>earlyData-UP-</w:t>
      </w:r>
      <w:r>
        <w:rPr>
          <w:i/>
        </w:rPr>
        <w:t>5GC-</w:t>
      </w:r>
      <w:r w:rsidRPr="00004955">
        <w:rPr>
          <w:i/>
        </w:rPr>
        <w:t>r1</w:t>
      </w:r>
      <w:r>
        <w:rPr>
          <w:i/>
        </w:rPr>
        <w:t xml:space="preserve">6’ </w:t>
      </w:r>
      <w:r w:rsidRPr="00004955">
        <w:t xml:space="preserve">in </w:t>
      </w:r>
      <w:r w:rsidRPr="00004955">
        <w:rPr>
          <w:i/>
        </w:rPr>
        <w:t>UE-EUTRA-Capability</w:t>
      </w:r>
      <w:r>
        <w:t xml:space="preserve">, </w:t>
      </w:r>
      <w:r w:rsidRPr="005134A4">
        <w:rPr>
          <w:bCs/>
          <w:i/>
          <w:iCs/>
          <w:noProof/>
        </w:rPr>
        <w:t xml:space="preserve">UE-Capability-NB </w:t>
      </w:r>
      <w:r w:rsidRPr="00004955">
        <w:t xml:space="preserve">to indicate </w:t>
      </w:r>
      <w:r>
        <w:t>support of UP-EDT in 5GC.</w:t>
      </w:r>
    </w:p>
    <w:p w14:paraId="77D6BEDB" w14:textId="77777777" w:rsidR="00004955" w:rsidRDefault="00004955" w:rsidP="00D5540C">
      <w:pPr>
        <w:spacing w:after="0"/>
      </w:pPr>
    </w:p>
    <w:p w14:paraId="0464D298" w14:textId="77777777" w:rsidR="00004955" w:rsidRDefault="00004955" w:rsidP="00004955">
      <w:pPr>
        <w:pStyle w:val="Heading3"/>
      </w:pPr>
      <w:r>
        <w:t>2.2.2 UP-EDT procedure</w:t>
      </w:r>
    </w:p>
    <w:p w14:paraId="2AEFCE96" w14:textId="77777777" w:rsidR="00D5540C" w:rsidRDefault="00D5540C" w:rsidP="00004955">
      <w:pPr>
        <w:spacing w:after="0"/>
        <w:rPr>
          <w:lang w:val="en-US"/>
        </w:rPr>
      </w:pPr>
    </w:p>
    <w:p w14:paraId="4CD52144" w14:textId="7E4B3215" w:rsidR="00004955" w:rsidRPr="00004955" w:rsidRDefault="00564FD0" w:rsidP="00004955">
      <w:pPr>
        <w:spacing w:after="0"/>
        <w:rPr>
          <w:lang w:val="en-US"/>
        </w:rPr>
      </w:pPr>
      <w:r>
        <w:rPr>
          <w:lang w:val="en-US"/>
        </w:rPr>
        <w:t>The UP-EDT procedure is a pure AS procedure</w:t>
      </w:r>
      <w:r w:rsidR="008C4B81">
        <w:rPr>
          <w:lang w:val="en-US"/>
        </w:rPr>
        <w:t xml:space="preserve"> </w:t>
      </w:r>
      <w:r w:rsidR="008C4B81" w:rsidRPr="008C4B81">
        <w:rPr>
          <w:lang w:val="en-US"/>
        </w:rPr>
        <w:t xml:space="preserve">introduced on top of the </w:t>
      </w:r>
      <w:r w:rsidR="008C4B81">
        <w:rPr>
          <w:lang w:val="en-US"/>
        </w:rPr>
        <w:t xml:space="preserve">UP </w:t>
      </w:r>
      <w:proofErr w:type="spellStart"/>
      <w:r w:rsidR="008C4B81">
        <w:rPr>
          <w:lang w:val="en-US"/>
        </w:rPr>
        <w:t>CIoT</w:t>
      </w:r>
      <w:proofErr w:type="spellEnd"/>
      <w:r w:rsidR="008C4B81">
        <w:rPr>
          <w:lang w:val="en-US"/>
        </w:rPr>
        <w:t xml:space="preserve"> </w:t>
      </w:r>
      <w:r w:rsidR="008C4B81" w:rsidRPr="008C4B81">
        <w:rPr>
          <w:lang w:val="en-US"/>
        </w:rPr>
        <w:t xml:space="preserve">EPS </w:t>
      </w:r>
      <w:proofErr w:type="spellStart"/>
      <w:r w:rsidR="008C4B81" w:rsidRPr="008C4B81">
        <w:rPr>
          <w:lang w:val="en-US"/>
        </w:rPr>
        <w:t>optimisation</w:t>
      </w:r>
      <w:proofErr w:type="spellEnd"/>
      <w:r w:rsidR="008C4B81" w:rsidRPr="008C4B81">
        <w:rPr>
          <w:lang w:val="en-US"/>
        </w:rPr>
        <w:t xml:space="preserve"> </w:t>
      </w:r>
      <w:r>
        <w:rPr>
          <w:lang w:val="en-US"/>
        </w:rPr>
        <w:t xml:space="preserve">and no </w:t>
      </w:r>
      <w:r w:rsidR="00004955">
        <w:rPr>
          <w:lang w:val="en-US"/>
        </w:rPr>
        <w:t>changes additional to the one</w:t>
      </w:r>
      <w:r>
        <w:rPr>
          <w:lang w:val="en-US"/>
        </w:rPr>
        <w:t>s</w:t>
      </w:r>
      <w:r w:rsidR="00004955">
        <w:rPr>
          <w:lang w:val="en-US"/>
        </w:rPr>
        <w:t xml:space="preserve"> described in section 2.1.3 are expected</w:t>
      </w:r>
      <w:r>
        <w:rPr>
          <w:lang w:val="en-US"/>
        </w:rPr>
        <w:t xml:space="preserve"> for NB-</w:t>
      </w:r>
      <w:proofErr w:type="spellStart"/>
      <w:r>
        <w:rPr>
          <w:lang w:val="en-US"/>
        </w:rPr>
        <w:t>IoT</w:t>
      </w:r>
      <w:proofErr w:type="spellEnd"/>
      <w:r>
        <w:rPr>
          <w:lang w:val="en-US"/>
        </w:rPr>
        <w:t xml:space="preserve"> and </w:t>
      </w:r>
      <w:proofErr w:type="spellStart"/>
      <w:r>
        <w:rPr>
          <w:lang w:val="en-US"/>
        </w:rPr>
        <w:t>eMTC</w:t>
      </w:r>
      <w:proofErr w:type="spellEnd"/>
      <w:r>
        <w:rPr>
          <w:lang w:val="en-US"/>
        </w:rPr>
        <w:t xml:space="preserve"> connected to 5GC</w:t>
      </w:r>
      <w:r w:rsidR="00004955">
        <w:rPr>
          <w:lang w:val="en-US"/>
        </w:rPr>
        <w:t xml:space="preserve">. </w:t>
      </w:r>
    </w:p>
    <w:p w14:paraId="276A0033" w14:textId="77777777" w:rsidR="00004955" w:rsidRPr="00004955" w:rsidRDefault="00004955" w:rsidP="00004955">
      <w:pPr>
        <w:spacing w:after="0"/>
        <w:rPr>
          <w:lang w:val="en-US"/>
        </w:rPr>
      </w:pPr>
    </w:p>
    <w:p w14:paraId="28967DD8" w14:textId="744A4D93" w:rsidR="00004955" w:rsidRDefault="00004955" w:rsidP="00004955">
      <w:r>
        <w:rPr>
          <w:rFonts w:eastAsia="Malgun Gothic"/>
          <w:b/>
          <w:lang w:val="en-US"/>
        </w:rPr>
        <w:t>Proposal 1</w:t>
      </w:r>
      <w:r w:rsidR="00380B15">
        <w:rPr>
          <w:rFonts w:eastAsia="Malgun Gothic"/>
          <w:b/>
          <w:lang w:val="en-US"/>
        </w:rPr>
        <w:t>8</w:t>
      </w:r>
      <w:r w:rsidRPr="00884B29">
        <w:rPr>
          <w:rFonts w:eastAsia="Malgun Gothic"/>
          <w:b/>
          <w:lang w:val="en-US"/>
        </w:rPr>
        <w:t>:</w:t>
      </w:r>
      <w:r>
        <w:rPr>
          <w:rFonts w:eastAsia="Malgun Gothic"/>
          <w:b/>
          <w:lang w:val="en-US"/>
        </w:rPr>
        <w:t xml:space="preserve"> </w:t>
      </w:r>
      <w:r w:rsidR="00D5540C">
        <w:t xml:space="preserve">The EPS </w:t>
      </w:r>
      <w:r w:rsidR="00564FD0">
        <w:t>UP-</w:t>
      </w:r>
      <w:r w:rsidR="00D5540C">
        <w:t xml:space="preserve">EDT procedure is reused, the changes described in section 2.1.3 apply for UP-EDT when connected to 5GC.  </w:t>
      </w:r>
    </w:p>
    <w:p w14:paraId="30668EBA" w14:textId="77777777" w:rsidR="00B6598F" w:rsidRDefault="00B6598F" w:rsidP="00B6598F">
      <w:pPr>
        <w:pStyle w:val="Heading1"/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</w:pPr>
      <w:r>
        <w:t>C</w:t>
      </w:r>
      <w:r>
        <w:rPr>
          <w:rFonts w:hint="eastAsia"/>
        </w:rPr>
        <w:t>onclu</w:t>
      </w:r>
      <w:r>
        <w:t>sion</w:t>
      </w:r>
    </w:p>
    <w:p w14:paraId="697E4571" w14:textId="77777777" w:rsidR="00564FD0" w:rsidRDefault="00B6598F" w:rsidP="00B6598F">
      <w:r w:rsidRPr="00361D9F">
        <w:t xml:space="preserve">In this document, we </w:t>
      </w:r>
      <w:r>
        <w:t xml:space="preserve">have discussed </w:t>
      </w:r>
      <w:r w:rsidR="00564FD0">
        <w:t xml:space="preserve">the changes required to support the User plane </w:t>
      </w:r>
      <w:proofErr w:type="spellStart"/>
      <w:r w:rsidR="00564FD0">
        <w:t>CIoT</w:t>
      </w:r>
      <w:proofErr w:type="spellEnd"/>
      <w:r w:rsidR="00564FD0">
        <w:t xml:space="preserve"> optimisation and UP-EDT when connected to 5GC. We have made the following </w:t>
      </w:r>
      <w:proofErr w:type="spellStart"/>
      <w:r w:rsidR="00564FD0">
        <w:t>porposals</w:t>
      </w:r>
      <w:proofErr w:type="spellEnd"/>
      <w:r w:rsidR="00564FD0">
        <w:t>:</w:t>
      </w:r>
    </w:p>
    <w:p w14:paraId="5E1460E4" w14:textId="56CFBEB4" w:rsidR="0098295E" w:rsidRPr="00884B29" w:rsidRDefault="0098295E" w:rsidP="00380B15">
      <w:pPr>
        <w:rPr>
          <w:rFonts w:eastAsia="Malgun Gothic"/>
        </w:rPr>
      </w:pPr>
      <w:r w:rsidRPr="00884B29">
        <w:rPr>
          <w:rFonts w:eastAsia="Malgun Gothic"/>
          <w:b/>
          <w:lang w:val="en-US"/>
        </w:rPr>
        <w:t>Proposal 1:</w:t>
      </w:r>
      <w:r>
        <w:rPr>
          <w:rFonts w:eastAsia="Malgun Gothic"/>
          <w:lang w:val="en-US"/>
        </w:rPr>
        <w:t xml:space="preserve"> Support of User</w:t>
      </w:r>
      <w:r w:rsidRPr="00884B29">
        <w:rPr>
          <w:rFonts w:eastAsia="Malgun Gothic"/>
          <w:lang w:val="en-US"/>
        </w:rPr>
        <w:t xml:space="preserve"> Plane </w:t>
      </w:r>
      <w:proofErr w:type="spellStart"/>
      <w:r>
        <w:rPr>
          <w:rFonts w:eastAsia="Malgun Gothic"/>
          <w:lang w:val="en-US"/>
        </w:rPr>
        <w:t>CIoT</w:t>
      </w:r>
      <w:proofErr w:type="spellEnd"/>
      <w:r>
        <w:rPr>
          <w:rFonts w:eastAsia="Malgun Gothic"/>
          <w:lang w:val="en-US"/>
        </w:rPr>
        <w:t xml:space="preserve"> 5GC </w:t>
      </w:r>
      <w:proofErr w:type="spellStart"/>
      <w:r>
        <w:rPr>
          <w:rFonts w:eastAsia="Malgun Gothic"/>
          <w:lang w:val="en-US"/>
        </w:rPr>
        <w:t>optimis</w:t>
      </w:r>
      <w:r w:rsidRPr="00884B29">
        <w:rPr>
          <w:rFonts w:eastAsia="Malgun Gothic"/>
          <w:lang w:val="en-US"/>
        </w:rPr>
        <w:t>ation</w:t>
      </w:r>
      <w:proofErr w:type="spellEnd"/>
      <w:r w:rsidRPr="00884B29">
        <w:rPr>
          <w:rFonts w:eastAsia="Malgun Gothic"/>
          <w:lang w:val="en-US"/>
        </w:rPr>
        <w:t xml:space="preserve"> is optional for </w:t>
      </w:r>
      <w:r>
        <w:rPr>
          <w:rFonts w:eastAsia="Malgun Gothic"/>
          <w:lang w:val="en-US"/>
        </w:rPr>
        <w:t xml:space="preserve">both </w:t>
      </w:r>
      <w:proofErr w:type="spellStart"/>
      <w:r w:rsidRPr="00884B29">
        <w:rPr>
          <w:rFonts w:eastAsia="Malgun Gothic"/>
          <w:lang w:val="en-US"/>
        </w:rPr>
        <w:t>eMTC</w:t>
      </w:r>
      <w:proofErr w:type="spellEnd"/>
      <w:r w:rsidRPr="00884B29">
        <w:rPr>
          <w:rFonts w:eastAsia="Malgun Gothic"/>
          <w:lang w:val="en-US"/>
        </w:rPr>
        <w:t xml:space="preserve"> </w:t>
      </w:r>
      <w:r>
        <w:rPr>
          <w:rFonts w:eastAsia="Malgun Gothic"/>
          <w:lang w:val="en-US"/>
        </w:rPr>
        <w:t>and NB-</w:t>
      </w:r>
      <w:proofErr w:type="spellStart"/>
      <w:r>
        <w:rPr>
          <w:rFonts w:eastAsia="Malgun Gothic"/>
          <w:lang w:val="en-US"/>
        </w:rPr>
        <w:t>IoT</w:t>
      </w:r>
      <w:proofErr w:type="spellEnd"/>
      <w:r>
        <w:rPr>
          <w:rFonts w:eastAsia="Malgun Gothic"/>
          <w:lang w:val="en-US"/>
        </w:rPr>
        <w:t xml:space="preserve"> </w:t>
      </w:r>
      <w:r w:rsidRPr="00884B29">
        <w:rPr>
          <w:rFonts w:eastAsia="Malgun Gothic"/>
          <w:lang w:val="en-US"/>
        </w:rPr>
        <w:t>devices connect</w:t>
      </w:r>
      <w:r>
        <w:rPr>
          <w:rFonts w:eastAsia="Malgun Gothic"/>
          <w:lang w:val="en-US"/>
        </w:rPr>
        <w:t>ed to 5GC.</w:t>
      </w:r>
    </w:p>
    <w:p w14:paraId="4ED5E065" w14:textId="77777777" w:rsidR="0098295E" w:rsidRDefault="0098295E" w:rsidP="00380B15">
      <w:pPr>
        <w:rPr>
          <w:rFonts w:eastAsia="Malgun Gothic"/>
          <w:lang w:val="en-US"/>
        </w:rPr>
      </w:pPr>
      <w:r w:rsidRPr="00884B29">
        <w:rPr>
          <w:rFonts w:eastAsia="Malgun Gothic"/>
          <w:b/>
          <w:lang w:val="en-US"/>
        </w:rPr>
        <w:t>Proposal 2</w:t>
      </w:r>
      <w:r>
        <w:rPr>
          <w:rFonts w:eastAsia="Malgun Gothic"/>
          <w:lang w:val="en-US"/>
        </w:rPr>
        <w:t xml:space="preserve">: </w:t>
      </w:r>
      <w:r w:rsidRPr="00F664F3">
        <w:rPr>
          <w:rFonts w:eastAsia="Malgun Gothic"/>
          <w:lang w:val="en-US"/>
        </w:rPr>
        <w:t>For NB-</w:t>
      </w:r>
      <w:proofErr w:type="spellStart"/>
      <w:r w:rsidRPr="00F664F3">
        <w:rPr>
          <w:rFonts w:eastAsia="Malgun Gothic"/>
          <w:lang w:val="en-US"/>
        </w:rPr>
        <w:t>IoT</w:t>
      </w:r>
      <w:proofErr w:type="spellEnd"/>
      <w:r w:rsidRPr="00F664F3">
        <w:rPr>
          <w:rFonts w:eastAsia="Malgun Gothic"/>
          <w:lang w:val="en-US"/>
        </w:rPr>
        <w:t xml:space="preserve"> and </w:t>
      </w:r>
      <w:proofErr w:type="spellStart"/>
      <w:r w:rsidRPr="00F664F3">
        <w:rPr>
          <w:rFonts w:eastAsia="Malgun Gothic"/>
          <w:lang w:val="en-US"/>
        </w:rPr>
        <w:t>eMTC</w:t>
      </w:r>
      <w:proofErr w:type="spellEnd"/>
      <w:r>
        <w:rPr>
          <w:rFonts w:eastAsia="Malgun Gothic"/>
          <w:lang w:val="en-US"/>
        </w:rPr>
        <w:t xml:space="preserve">, introduce a new parameter </w:t>
      </w:r>
      <w:r w:rsidRPr="00920748">
        <w:rPr>
          <w:rFonts w:eastAsia="Malgun Gothic"/>
          <w:i/>
          <w:lang w:val="en-US"/>
        </w:rPr>
        <w:t>up-CIoT-5GC-Optimisation-r16</w:t>
      </w:r>
      <w:r w:rsidRPr="00884B29">
        <w:rPr>
          <w:rFonts w:eastAsia="Malgun Gothic"/>
          <w:lang w:val="en-US"/>
        </w:rPr>
        <w:t xml:space="preserve"> in SIB1-BR</w:t>
      </w:r>
      <w:r>
        <w:rPr>
          <w:rFonts w:eastAsia="Malgun Gothic"/>
          <w:lang w:val="en-US"/>
        </w:rPr>
        <w:t>/SIB1-NB</w:t>
      </w:r>
      <w:r w:rsidRPr="00884B29">
        <w:rPr>
          <w:rFonts w:eastAsia="Malgun Gothic"/>
          <w:lang w:val="en-US"/>
        </w:rPr>
        <w:t xml:space="preserve"> to indicate </w:t>
      </w:r>
      <w:r>
        <w:rPr>
          <w:rFonts w:eastAsia="Malgun Gothic"/>
          <w:lang w:val="en-US"/>
        </w:rPr>
        <w:t>per PLMN support of User</w:t>
      </w:r>
      <w:r w:rsidRPr="00884B29">
        <w:rPr>
          <w:rFonts w:eastAsia="Malgun Gothic"/>
          <w:lang w:val="en-US"/>
        </w:rPr>
        <w:t xml:space="preserve"> plane</w:t>
      </w:r>
      <w:r>
        <w:rPr>
          <w:rFonts w:eastAsia="Malgun Gothic"/>
          <w:lang w:val="en-US"/>
        </w:rPr>
        <w:t xml:space="preserve"> </w:t>
      </w:r>
      <w:proofErr w:type="spellStart"/>
      <w:r>
        <w:rPr>
          <w:rFonts w:eastAsia="Malgun Gothic"/>
          <w:lang w:val="en-US"/>
        </w:rPr>
        <w:t>CIoT</w:t>
      </w:r>
      <w:proofErr w:type="spellEnd"/>
      <w:r>
        <w:rPr>
          <w:rFonts w:eastAsia="Malgun Gothic"/>
          <w:lang w:val="en-US"/>
        </w:rPr>
        <w:t xml:space="preserve"> 5GC </w:t>
      </w:r>
      <w:proofErr w:type="spellStart"/>
      <w:r>
        <w:rPr>
          <w:rFonts w:eastAsia="Malgun Gothic"/>
          <w:lang w:val="en-US"/>
        </w:rPr>
        <w:t>optimis</w:t>
      </w:r>
      <w:r w:rsidRPr="00884B29">
        <w:rPr>
          <w:rFonts w:eastAsia="Malgun Gothic"/>
          <w:lang w:val="en-US"/>
        </w:rPr>
        <w:t>ation</w:t>
      </w:r>
      <w:r>
        <w:rPr>
          <w:rFonts w:eastAsia="Malgun Gothic"/>
          <w:lang w:val="en-US"/>
        </w:rPr>
        <w:t>s</w:t>
      </w:r>
      <w:proofErr w:type="spellEnd"/>
      <w:r w:rsidRPr="00884B29">
        <w:rPr>
          <w:rFonts w:eastAsia="Malgun Gothic"/>
          <w:lang w:val="en-US"/>
        </w:rPr>
        <w:t xml:space="preserve">.   </w:t>
      </w:r>
    </w:p>
    <w:p w14:paraId="5093E520" w14:textId="196BEABA" w:rsidR="0098295E" w:rsidRPr="00884B29" w:rsidRDefault="0098295E" w:rsidP="00380B15">
      <w:pPr>
        <w:rPr>
          <w:rFonts w:eastAsia="Malgun Gothic"/>
        </w:rPr>
      </w:pPr>
      <w:r>
        <w:rPr>
          <w:rFonts w:eastAsia="Malgun Gothic"/>
          <w:b/>
          <w:lang w:val="en-US"/>
        </w:rPr>
        <w:t>Proposal 3</w:t>
      </w:r>
      <w:r w:rsidRPr="00884B29">
        <w:rPr>
          <w:rFonts w:eastAsia="Malgun Gothic"/>
          <w:b/>
          <w:lang w:val="en-US"/>
        </w:rPr>
        <w:t>:</w:t>
      </w:r>
      <w:r>
        <w:rPr>
          <w:rFonts w:eastAsia="Malgun Gothic"/>
          <w:lang w:val="en-US"/>
        </w:rPr>
        <w:t xml:space="preserve"> </w:t>
      </w:r>
      <w:r w:rsidR="00380B15">
        <w:rPr>
          <w:rFonts w:eastAsia="Malgun Gothic"/>
          <w:lang w:val="en-US"/>
        </w:rPr>
        <w:t xml:space="preserve">For </w:t>
      </w:r>
      <w:proofErr w:type="spellStart"/>
      <w:r w:rsidR="00380B15">
        <w:rPr>
          <w:rFonts w:eastAsia="Malgun Gothic"/>
          <w:lang w:val="en-US"/>
        </w:rPr>
        <w:t>eMTC</w:t>
      </w:r>
      <w:proofErr w:type="spellEnd"/>
      <w:r w:rsidR="00380B15">
        <w:rPr>
          <w:rFonts w:eastAsia="Malgun Gothic"/>
          <w:lang w:val="en-US"/>
        </w:rPr>
        <w:t>, s</w:t>
      </w:r>
      <w:r>
        <w:rPr>
          <w:rFonts w:eastAsia="Malgun Gothic"/>
          <w:lang w:val="en-US"/>
        </w:rPr>
        <w:t xml:space="preserve">upport of N3 data transfer is mandatory (UE and NW) hence no broadcast </w:t>
      </w:r>
      <w:proofErr w:type="spellStart"/>
      <w:r>
        <w:rPr>
          <w:rFonts w:eastAsia="Malgun Gothic"/>
          <w:lang w:val="en-US"/>
        </w:rPr>
        <w:t>signalling</w:t>
      </w:r>
      <w:proofErr w:type="spellEnd"/>
      <w:r>
        <w:rPr>
          <w:rFonts w:eastAsia="Malgun Gothic"/>
          <w:lang w:val="en-US"/>
        </w:rPr>
        <w:t xml:space="preserve"> required for this.</w:t>
      </w:r>
    </w:p>
    <w:p w14:paraId="54C9E8BF" w14:textId="68005B2B" w:rsidR="0098295E" w:rsidRDefault="0098295E" w:rsidP="00380B15">
      <w:pPr>
        <w:rPr>
          <w:rFonts w:eastAsia="Malgun Gothic"/>
          <w:lang w:val="en-US"/>
        </w:rPr>
      </w:pPr>
      <w:r w:rsidRPr="00884B29">
        <w:rPr>
          <w:rFonts w:eastAsia="Malgun Gothic"/>
          <w:b/>
          <w:lang w:val="en-US"/>
        </w:rPr>
        <w:t xml:space="preserve">Proposal </w:t>
      </w:r>
      <w:r>
        <w:rPr>
          <w:rFonts w:eastAsia="Malgun Gothic"/>
          <w:b/>
          <w:lang w:val="en-US"/>
        </w:rPr>
        <w:t>4</w:t>
      </w:r>
      <w:r>
        <w:rPr>
          <w:rFonts w:eastAsia="Malgun Gothic"/>
          <w:lang w:val="en-US"/>
        </w:rPr>
        <w:t xml:space="preserve">: </w:t>
      </w:r>
      <w:r w:rsidR="00380B15">
        <w:rPr>
          <w:rFonts w:eastAsia="Malgun Gothic"/>
          <w:lang w:val="en-US"/>
        </w:rPr>
        <w:t>For NB-</w:t>
      </w:r>
      <w:proofErr w:type="spellStart"/>
      <w:r w:rsidR="00380B15">
        <w:rPr>
          <w:rFonts w:eastAsia="Malgun Gothic"/>
          <w:lang w:val="en-US"/>
        </w:rPr>
        <w:t>IoT</w:t>
      </w:r>
      <w:proofErr w:type="spellEnd"/>
      <w:r w:rsidR="00380B15">
        <w:rPr>
          <w:rFonts w:eastAsia="Malgun Gothic"/>
          <w:lang w:val="en-US"/>
        </w:rPr>
        <w:t>, s</w:t>
      </w:r>
      <w:r>
        <w:rPr>
          <w:rFonts w:eastAsia="Malgun Gothic"/>
          <w:lang w:val="en-US"/>
        </w:rPr>
        <w:t xml:space="preserve">upport of N3 data transfer is optional (UE and NW), hence introduce a new parameter </w:t>
      </w:r>
      <w:r w:rsidRPr="00116B2C">
        <w:rPr>
          <w:rFonts w:eastAsia="Malgun Gothic"/>
          <w:i/>
          <w:lang w:val="en-US"/>
        </w:rPr>
        <w:t>n3-5GC-DataTransfer-r16</w:t>
      </w:r>
      <w:r w:rsidRPr="00884B29">
        <w:rPr>
          <w:rFonts w:eastAsia="Malgun Gothic"/>
          <w:lang w:val="en-US"/>
        </w:rPr>
        <w:t xml:space="preserve"> in </w:t>
      </w:r>
      <w:r>
        <w:rPr>
          <w:rFonts w:eastAsia="Malgun Gothic"/>
          <w:lang w:val="en-US"/>
        </w:rPr>
        <w:t>SIB1-NB</w:t>
      </w:r>
      <w:r w:rsidRPr="00884B29">
        <w:rPr>
          <w:rFonts w:eastAsia="Malgun Gothic"/>
          <w:lang w:val="en-US"/>
        </w:rPr>
        <w:t xml:space="preserve"> to indicate </w:t>
      </w:r>
      <w:r>
        <w:rPr>
          <w:rFonts w:eastAsia="Malgun Gothic"/>
          <w:lang w:val="en-US"/>
        </w:rPr>
        <w:t>per PLMN support of N3 user plane data transfer</w:t>
      </w:r>
      <w:r w:rsidRPr="00884B29">
        <w:rPr>
          <w:rFonts w:eastAsia="Malgun Gothic"/>
          <w:lang w:val="en-US"/>
        </w:rPr>
        <w:t xml:space="preserve">.   </w:t>
      </w:r>
    </w:p>
    <w:p w14:paraId="3BF36F62" w14:textId="77777777" w:rsidR="0098295E" w:rsidRDefault="0098295E" w:rsidP="00380B15">
      <w:pPr>
        <w:rPr>
          <w:lang w:val="en-US"/>
        </w:rPr>
      </w:pPr>
      <w:r>
        <w:rPr>
          <w:rFonts w:eastAsia="Malgun Gothic"/>
          <w:b/>
          <w:lang w:val="en-US"/>
        </w:rPr>
        <w:t>Proposal 5</w:t>
      </w:r>
      <w:r w:rsidRPr="00884B29">
        <w:rPr>
          <w:rFonts w:eastAsia="Malgun Gothic"/>
          <w:b/>
          <w:lang w:val="en-US"/>
        </w:rPr>
        <w:t>:</w:t>
      </w:r>
      <w:r>
        <w:rPr>
          <w:rFonts w:eastAsia="Malgun Gothic"/>
          <w:lang w:val="en-US"/>
        </w:rPr>
        <w:t xml:space="preserve"> For </w:t>
      </w:r>
      <w:proofErr w:type="spellStart"/>
      <w:r>
        <w:rPr>
          <w:rFonts w:eastAsia="Malgun Gothic"/>
          <w:lang w:val="en-US"/>
        </w:rPr>
        <w:t>eMTC</w:t>
      </w:r>
      <w:proofErr w:type="spellEnd"/>
      <w:r>
        <w:rPr>
          <w:rFonts w:eastAsia="Malgun Gothic"/>
          <w:lang w:val="en-US"/>
        </w:rPr>
        <w:t xml:space="preserve">, introduce new parameters </w:t>
      </w:r>
      <w:r>
        <w:rPr>
          <w:i/>
        </w:rPr>
        <w:t>up-CIoT-5GC</w:t>
      </w:r>
      <w:r w:rsidRPr="00116B2C">
        <w:rPr>
          <w:i/>
        </w:rPr>
        <w:t>-Optimisation-r1</w:t>
      </w:r>
      <w:r>
        <w:rPr>
          <w:i/>
        </w:rPr>
        <w:t xml:space="preserve">6 </w:t>
      </w:r>
      <w:r w:rsidRPr="00116B2C">
        <w:t>and</w:t>
      </w:r>
      <w:r>
        <w:rPr>
          <w:i/>
        </w:rPr>
        <w:t xml:space="preserve"> cp-CIoT-5GC</w:t>
      </w:r>
      <w:r w:rsidRPr="00116B2C">
        <w:rPr>
          <w:i/>
        </w:rPr>
        <w:t>-Optimisation-r1</w:t>
      </w:r>
      <w:r>
        <w:rPr>
          <w:i/>
        </w:rPr>
        <w:t xml:space="preserve">6 </w:t>
      </w:r>
      <w:r w:rsidRPr="00116B2C">
        <w:t>in</w:t>
      </w:r>
      <w:r>
        <w:rPr>
          <w:i/>
        </w:rPr>
        <w:t xml:space="preserve"> </w:t>
      </w:r>
      <w:proofErr w:type="spellStart"/>
      <w:r w:rsidRPr="00116B2C">
        <w:rPr>
          <w:i/>
          <w:lang w:val="en-US"/>
        </w:rPr>
        <w:t>RRCConnectionSetupComplet</w:t>
      </w:r>
      <w:r>
        <w:rPr>
          <w:i/>
          <w:lang w:val="en-US"/>
        </w:rPr>
        <w:t>e</w:t>
      </w:r>
      <w:proofErr w:type="spellEnd"/>
      <w:r>
        <w:rPr>
          <w:lang w:val="en-US"/>
        </w:rPr>
        <w:t xml:space="preserve"> when accessing 5GC.</w:t>
      </w:r>
    </w:p>
    <w:p w14:paraId="0504D746" w14:textId="77777777" w:rsidR="0098295E" w:rsidRDefault="0098295E" w:rsidP="00380B15">
      <w:pPr>
        <w:rPr>
          <w:lang w:val="en-US"/>
        </w:rPr>
      </w:pPr>
      <w:r>
        <w:rPr>
          <w:rFonts w:eastAsia="Malgun Gothic"/>
          <w:b/>
          <w:lang w:val="en-US"/>
        </w:rPr>
        <w:t>Proposal 6</w:t>
      </w:r>
      <w:r w:rsidRPr="00884B29">
        <w:rPr>
          <w:rFonts w:eastAsia="Malgun Gothic"/>
          <w:b/>
          <w:lang w:val="en-US"/>
        </w:rPr>
        <w:t>:</w:t>
      </w:r>
      <w:r>
        <w:rPr>
          <w:rFonts w:eastAsia="Malgun Gothic"/>
          <w:lang w:val="en-US"/>
        </w:rPr>
        <w:t xml:space="preserve"> For NB-</w:t>
      </w:r>
      <w:proofErr w:type="spellStart"/>
      <w:r>
        <w:rPr>
          <w:rFonts w:eastAsia="Malgun Gothic"/>
          <w:lang w:val="en-US"/>
        </w:rPr>
        <w:t>IoT</w:t>
      </w:r>
      <w:proofErr w:type="spellEnd"/>
      <w:r>
        <w:rPr>
          <w:rFonts w:eastAsia="Malgun Gothic"/>
          <w:lang w:val="en-US"/>
        </w:rPr>
        <w:t xml:space="preserve">, introduce new parameters </w:t>
      </w:r>
      <w:r>
        <w:rPr>
          <w:i/>
        </w:rPr>
        <w:t>up-CIoT-5GC</w:t>
      </w:r>
      <w:r w:rsidRPr="00116B2C">
        <w:rPr>
          <w:i/>
        </w:rPr>
        <w:t>-Optimisation-r1</w:t>
      </w:r>
      <w:r>
        <w:rPr>
          <w:i/>
        </w:rPr>
        <w:t xml:space="preserve">6 </w:t>
      </w:r>
      <w:r w:rsidRPr="00116B2C">
        <w:t>and</w:t>
      </w:r>
      <w:r>
        <w:rPr>
          <w:i/>
        </w:rPr>
        <w:t xml:space="preserve"> </w:t>
      </w:r>
      <w:r w:rsidRPr="00116B2C">
        <w:rPr>
          <w:rFonts w:eastAsia="Malgun Gothic"/>
          <w:i/>
          <w:lang w:val="en-US"/>
        </w:rPr>
        <w:t>n3-5GC-DataTransfer-r1</w:t>
      </w:r>
      <w:r>
        <w:rPr>
          <w:rFonts w:eastAsia="Malgun Gothic"/>
          <w:i/>
          <w:lang w:val="en-US"/>
        </w:rPr>
        <w:t xml:space="preserve">6 </w:t>
      </w:r>
      <w:r w:rsidRPr="00116B2C">
        <w:t>in</w:t>
      </w:r>
      <w:r>
        <w:rPr>
          <w:i/>
        </w:rPr>
        <w:t xml:space="preserve"> </w:t>
      </w:r>
      <w:proofErr w:type="spellStart"/>
      <w:r w:rsidRPr="00116B2C">
        <w:rPr>
          <w:i/>
          <w:lang w:val="en-US"/>
        </w:rPr>
        <w:t>RRCConnectionSetupComplet</w:t>
      </w:r>
      <w:r>
        <w:rPr>
          <w:i/>
          <w:lang w:val="en-US"/>
        </w:rPr>
        <w:t>e</w:t>
      </w:r>
      <w:proofErr w:type="spellEnd"/>
      <w:r>
        <w:rPr>
          <w:i/>
          <w:lang w:val="en-US"/>
        </w:rPr>
        <w:t>-NB</w:t>
      </w:r>
      <w:r>
        <w:rPr>
          <w:lang w:val="en-US"/>
        </w:rPr>
        <w:t xml:space="preserve"> when accessing 5GC.</w:t>
      </w:r>
    </w:p>
    <w:p w14:paraId="25C355A6" w14:textId="5C18A049" w:rsidR="0098295E" w:rsidRDefault="0098295E" w:rsidP="00380B15">
      <w:r>
        <w:rPr>
          <w:rFonts w:eastAsia="Malgun Gothic"/>
          <w:b/>
          <w:lang w:val="en-US"/>
        </w:rPr>
        <w:t>Proposal 7</w:t>
      </w:r>
      <w:r w:rsidRPr="00884B29">
        <w:rPr>
          <w:rFonts w:eastAsia="Malgun Gothic"/>
          <w:b/>
          <w:lang w:val="en-US"/>
        </w:rPr>
        <w:t>:</w:t>
      </w:r>
      <w:r>
        <w:rPr>
          <w:rFonts w:eastAsia="Malgun Gothic"/>
          <w:b/>
          <w:lang w:val="en-US"/>
        </w:rPr>
        <w:t xml:space="preserve"> </w:t>
      </w:r>
      <w:r w:rsidRPr="00F664F3">
        <w:rPr>
          <w:rFonts w:eastAsia="Malgun Gothic"/>
          <w:lang w:val="en-US"/>
        </w:rPr>
        <w:t>For NB-</w:t>
      </w:r>
      <w:proofErr w:type="spellStart"/>
      <w:r w:rsidRPr="00F664F3">
        <w:rPr>
          <w:rFonts w:eastAsia="Malgun Gothic"/>
          <w:lang w:val="en-US"/>
        </w:rPr>
        <w:t>IoT</w:t>
      </w:r>
      <w:proofErr w:type="spellEnd"/>
      <w:r>
        <w:rPr>
          <w:rFonts w:eastAsia="Malgun Gothic"/>
          <w:lang w:val="en-US"/>
        </w:rPr>
        <w:t xml:space="preserve"> and </w:t>
      </w:r>
      <w:proofErr w:type="spellStart"/>
      <w:r>
        <w:rPr>
          <w:rFonts w:eastAsia="Malgun Gothic"/>
          <w:lang w:val="en-US"/>
        </w:rPr>
        <w:t>eMTC</w:t>
      </w:r>
      <w:proofErr w:type="spellEnd"/>
      <w:r>
        <w:rPr>
          <w:rFonts w:eastAsia="Malgun Gothic"/>
          <w:lang w:val="en-US"/>
        </w:rPr>
        <w:t xml:space="preserve"> connected to 5GC, adopt I-RNTI as UE identity for UP </w:t>
      </w:r>
      <w:proofErr w:type="spellStart"/>
      <w:r w:rsidR="008C4B81">
        <w:rPr>
          <w:rFonts w:eastAsia="Malgun Gothic"/>
          <w:lang w:val="en-US"/>
        </w:rPr>
        <w:t>CIoT</w:t>
      </w:r>
      <w:proofErr w:type="spellEnd"/>
      <w:r w:rsidR="008C4B81">
        <w:rPr>
          <w:rFonts w:eastAsia="Malgun Gothic"/>
          <w:lang w:val="en-US"/>
        </w:rPr>
        <w:t xml:space="preserve"> 5GC </w:t>
      </w:r>
      <w:proofErr w:type="spellStart"/>
      <w:r w:rsidR="008C4B81">
        <w:rPr>
          <w:rFonts w:eastAsia="Malgun Gothic"/>
          <w:lang w:val="en-US"/>
        </w:rPr>
        <w:t>o</w:t>
      </w:r>
      <w:r>
        <w:rPr>
          <w:rFonts w:eastAsia="Malgun Gothic"/>
          <w:lang w:val="en-US"/>
        </w:rPr>
        <w:t>ptimisation</w:t>
      </w:r>
      <w:proofErr w:type="spellEnd"/>
      <w:r>
        <w:rPr>
          <w:rFonts w:eastAsia="Malgun Gothic"/>
          <w:lang w:val="en-US"/>
        </w:rPr>
        <w:t xml:space="preserve">. </w:t>
      </w:r>
    </w:p>
    <w:p w14:paraId="51B98424" w14:textId="261F3B09" w:rsidR="0098295E" w:rsidRDefault="0098295E" w:rsidP="00380B15">
      <w:r>
        <w:rPr>
          <w:rFonts w:eastAsia="Malgun Gothic"/>
          <w:b/>
          <w:lang w:val="en-US"/>
        </w:rPr>
        <w:t>Proposal 8</w:t>
      </w:r>
      <w:r w:rsidRPr="00884B29">
        <w:rPr>
          <w:rFonts w:eastAsia="Malgun Gothic"/>
          <w:b/>
          <w:lang w:val="en-US"/>
        </w:rPr>
        <w:t>:</w:t>
      </w:r>
      <w:r>
        <w:rPr>
          <w:rFonts w:eastAsia="Malgun Gothic"/>
          <w:b/>
          <w:lang w:val="en-US"/>
        </w:rPr>
        <w:t xml:space="preserve"> </w:t>
      </w:r>
      <w:r w:rsidRPr="00F664F3">
        <w:rPr>
          <w:rFonts w:eastAsia="Malgun Gothic"/>
          <w:lang w:val="en-US"/>
        </w:rPr>
        <w:t>For NB-</w:t>
      </w:r>
      <w:proofErr w:type="spellStart"/>
      <w:r w:rsidRPr="00F664F3">
        <w:rPr>
          <w:rFonts w:eastAsia="Malgun Gothic"/>
          <w:lang w:val="en-US"/>
        </w:rPr>
        <w:t>IoT</w:t>
      </w:r>
      <w:proofErr w:type="spellEnd"/>
      <w:r>
        <w:rPr>
          <w:rFonts w:eastAsia="Malgun Gothic"/>
          <w:lang w:val="en-US"/>
        </w:rPr>
        <w:t xml:space="preserve"> connected to 5GC, create a critical version of </w:t>
      </w:r>
      <w:proofErr w:type="spellStart"/>
      <w:r w:rsidRPr="00680B98">
        <w:rPr>
          <w:i/>
        </w:rPr>
        <w:t>RRCConnectionResumeRequest</w:t>
      </w:r>
      <w:proofErr w:type="spellEnd"/>
      <w:r w:rsidRPr="00680B98">
        <w:rPr>
          <w:i/>
        </w:rPr>
        <w:t>-NB</w:t>
      </w:r>
      <w:r w:rsidRPr="00EC1FBC">
        <w:t xml:space="preserve"> message for </w:t>
      </w:r>
      <w:r w:rsidR="008C4B81">
        <w:t xml:space="preserve">UP </w:t>
      </w:r>
      <w:proofErr w:type="spellStart"/>
      <w:r w:rsidR="008C4B81">
        <w:t>CIoT</w:t>
      </w:r>
      <w:proofErr w:type="spellEnd"/>
      <w:r w:rsidR="008C4B81">
        <w:t xml:space="preserve"> </w:t>
      </w:r>
      <w:r w:rsidRPr="00EC1FBC">
        <w:t xml:space="preserve">5GC </w:t>
      </w:r>
      <w:r>
        <w:t xml:space="preserve">optimisation, including the </w:t>
      </w:r>
      <w:r w:rsidRPr="00601EA1">
        <w:rPr>
          <w:i/>
        </w:rPr>
        <w:t>I-RNTI</w:t>
      </w:r>
      <w:r>
        <w:rPr>
          <w:i/>
        </w:rPr>
        <w:t xml:space="preserve"> </w:t>
      </w:r>
      <w:r>
        <w:t xml:space="preserve">, </w:t>
      </w:r>
      <w:proofErr w:type="spellStart"/>
      <w:r w:rsidRPr="00680B98">
        <w:rPr>
          <w:i/>
        </w:rPr>
        <w:t>shortResumeMAC</w:t>
      </w:r>
      <w:proofErr w:type="spellEnd"/>
      <w:r w:rsidRPr="00680B98">
        <w:rPr>
          <w:i/>
        </w:rPr>
        <w:t>-I</w:t>
      </w:r>
      <w:r>
        <w:t xml:space="preserve">, </w:t>
      </w:r>
      <w:proofErr w:type="spellStart"/>
      <w:r w:rsidRPr="00680B98">
        <w:rPr>
          <w:i/>
        </w:rPr>
        <w:t>resumeCause</w:t>
      </w:r>
      <w:proofErr w:type="spellEnd"/>
      <w:r w:rsidRPr="00680B98">
        <w:rPr>
          <w:i/>
        </w:rPr>
        <w:t xml:space="preserve"> </w:t>
      </w:r>
      <w:r>
        <w:t xml:space="preserve">(same causes as agreed for </w:t>
      </w:r>
      <w:proofErr w:type="spellStart"/>
      <w:r w:rsidRPr="00680B98">
        <w:rPr>
          <w:i/>
        </w:rPr>
        <w:t>RRCConnectionRequest</w:t>
      </w:r>
      <w:proofErr w:type="spellEnd"/>
      <w:r w:rsidRPr="00680B98">
        <w:rPr>
          <w:i/>
        </w:rPr>
        <w:t>-NB</w:t>
      </w:r>
      <w:r w:rsidRPr="00EC1FBC">
        <w:t xml:space="preserve"> </w:t>
      </w:r>
      <w:r>
        <w:t xml:space="preserve">in 5GC), and </w:t>
      </w:r>
      <w:proofErr w:type="spellStart"/>
      <w:r w:rsidRPr="00680B98">
        <w:rPr>
          <w:i/>
        </w:rPr>
        <w:t>cqi</w:t>
      </w:r>
      <w:proofErr w:type="spellEnd"/>
      <w:r w:rsidRPr="00680B98">
        <w:rPr>
          <w:i/>
        </w:rPr>
        <w:t>-NPDCCH</w:t>
      </w:r>
      <w:r>
        <w:rPr>
          <w:i/>
        </w:rPr>
        <w:t>.</w:t>
      </w:r>
    </w:p>
    <w:p w14:paraId="550F33D1" w14:textId="79C19788" w:rsidR="0098295E" w:rsidRDefault="0098295E" w:rsidP="00380B15">
      <w:pPr>
        <w:rPr>
          <w:rFonts w:eastAsia="Malgun Gothic"/>
          <w:lang w:val="en-US"/>
        </w:rPr>
      </w:pPr>
      <w:r>
        <w:rPr>
          <w:rFonts w:eastAsia="Malgun Gothic"/>
          <w:b/>
          <w:lang w:val="en-US"/>
        </w:rPr>
        <w:t>Proposal 9</w:t>
      </w:r>
      <w:r w:rsidRPr="00884B29">
        <w:rPr>
          <w:rFonts w:eastAsia="Malgun Gothic"/>
          <w:b/>
          <w:lang w:val="en-US"/>
        </w:rPr>
        <w:t>:</w:t>
      </w:r>
      <w:r>
        <w:rPr>
          <w:rFonts w:eastAsia="Malgun Gothic"/>
          <w:b/>
          <w:lang w:val="en-US"/>
        </w:rPr>
        <w:t xml:space="preserve"> </w:t>
      </w:r>
      <w:r w:rsidRPr="00F664F3">
        <w:rPr>
          <w:rFonts w:eastAsia="Malgun Gothic"/>
          <w:lang w:val="en-US"/>
        </w:rPr>
        <w:t xml:space="preserve">For </w:t>
      </w:r>
      <w:proofErr w:type="spellStart"/>
      <w:r>
        <w:rPr>
          <w:rFonts w:eastAsia="Malgun Gothic"/>
          <w:lang w:val="en-US"/>
        </w:rPr>
        <w:t>eMTC</w:t>
      </w:r>
      <w:proofErr w:type="spellEnd"/>
      <w:r>
        <w:rPr>
          <w:rFonts w:eastAsia="Malgun Gothic"/>
          <w:lang w:val="en-US"/>
        </w:rPr>
        <w:t xml:space="preserve"> connected to 5GC, adopt R15 introduced critical extension version of </w:t>
      </w:r>
      <w:proofErr w:type="spellStart"/>
      <w:r w:rsidRPr="00680B98">
        <w:rPr>
          <w:i/>
        </w:rPr>
        <w:t>RRCConnectionResumeRequest</w:t>
      </w:r>
      <w:proofErr w:type="spellEnd"/>
      <w:r>
        <w:rPr>
          <w:i/>
        </w:rPr>
        <w:t xml:space="preserve"> </w:t>
      </w:r>
      <w:r w:rsidRPr="00EC1FBC">
        <w:t xml:space="preserve">for </w:t>
      </w:r>
      <w:r w:rsidR="008C4B81">
        <w:t xml:space="preserve">UP </w:t>
      </w:r>
      <w:proofErr w:type="spellStart"/>
      <w:r w:rsidR="008C4B81">
        <w:t>CIoT</w:t>
      </w:r>
      <w:proofErr w:type="spellEnd"/>
      <w:r w:rsidR="008C4B81">
        <w:t xml:space="preserve"> </w:t>
      </w:r>
      <w:r w:rsidRPr="00EC1FBC">
        <w:t xml:space="preserve">5GC </w:t>
      </w:r>
      <w:r>
        <w:t xml:space="preserve">optimisation, including </w:t>
      </w:r>
      <w:proofErr w:type="gramStart"/>
      <w:r>
        <w:t xml:space="preserve">the </w:t>
      </w:r>
      <w:r w:rsidRPr="004B19E6">
        <w:rPr>
          <w:i/>
        </w:rPr>
        <w:t>I</w:t>
      </w:r>
      <w:proofErr w:type="gramEnd"/>
      <w:r w:rsidRPr="004B19E6">
        <w:rPr>
          <w:i/>
        </w:rPr>
        <w:t>-RNTI</w:t>
      </w:r>
      <w:r>
        <w:t xml:space="preserve">, </w:t>
      </w:r>
      <w:proofErr w:type="spellStart"/>
      <w:r w:rsidRPr="00680B98">
        <w:rPr>
          <w:i/>
        </w:rPr>
        <w:t>shortResumeMAC</w:t>
      </w:r>
      <w:proofErr w:type="spellEnd"/>
      <w:r w:rsidRPr="00680B98">
        <w:rPr>
          <w:i/>
        </w:rPr>
        <w:t>-I</w:t>
      </w:r>
      <w:r>
        <w:t xml:space="preserve">, </w:t>
      </w:r>
      <w:proofErr w:type="spellStart"/>
      <w:r w:rsidRPr="00680B98">
        <w:rPr>
          <w:i/>
        </w:rPr>
        <w:t>resumeCause</w:t>
      </w:r>
      <w:proofErr w:type="spellEnd"/>
      <w:r>
        <w:t>.</w:t>
      </w:r>
    </w:p>
    <w:p w14:paraId="16FCFD14" w14:textId="77777777" w:rsidR="0098295E" w:rsidRDefault="0098295E" w:rsidP="00380B15">
      <w:r>
        <w:rPr>
          <w:rFonts w:eastAsia="Malgun Gothic"/>
          <w:b/>
          <w:lang w:val="en-US"/>
        </w:rPr>
        <w:t>Proposal 10</w:t>
      </w:r>
      <w:r w:rsidRPr="00884B29">
        <w:rPr>
          <w:rFonts w:eastAsia="Malgun Gothic"/>
          <w:b/>
          <w:lang w:val="en-US"/>
        </w:rPr>
        <w:t>:</w:t>
      </w:r>
      <w:r>
        <w:rPr>
          <w:rFonts w:eastAsia="Malgun Gothic"/>
          <w:b/>
          <w:lang w:val="en-US"/>
        </w:rPr>
        <w:t xml:space="preserve"> </w:t>
      </w:r>
      <w:r w:rsidRPr="00F664F3">
        <w:rPr>
          <w:rFonts w:eastAsia="Malgun Gothic"/>
          <w:lang w:val="en-US"/>
        </w:rPr>
        <w:t>For NB-</w:t>
      </w:r>
      <w:proofErr w:type="spellStart"/>
      <w:r w:rsidRPr="00F664F3">
        <w:rPr>
          <w:rFonts w:eastAsia="Malgun Gothic"/>
          <w:lang w:val="en-US"/>
        </w:rPr>
        <w:t>IoT</w:t>
      </w:r>
      <w:proofErr w:type="spellEnd"/>
      <w:r w:rsidRPr="00F664F3">
        <w:rPr>
          <w:rFonts w:eastAsia="Malgun Gothic"/>
          <w:lang w:val="en-US"/>
        </w:rPr>
        <w:t xml:space="preserve"> and </w:t>
      </w:r>
      <w:proofErr w:type="spellStart"/>
      <w:r w:rsidRPr="00F664F3">
        <w:rPr>
          <w:rFonts w:eastAsia="Malgun Gothic"/>
          <w:lang w:val="en-US"/>
        </w:rPr>
        <w:t>eMTC</w:t>
      </w:r>
      <w:proofErr w:type="spellEnd"/>
      <w:r>
        <w:rPr>
          <w:rFonts w:eastAsia="Malgun Gothic"/>
          <w:b/>
          <w:lang w:val="en-US"/>
        </w:rPr>
        <w:t xml:space="preserve">, </w:t>
      </w:r>
      <w:r>
        <w:rPr>
          <w:rFonts w:eastAsia="Malgun Gothic"/>
          <w:lang w:val="en-US"/>
        </w:rPr>
        <w:t xml:space="preserve">adopt </w:t>
      </w:r>
      <w:r>
        <w:rPr>
          <w:rFonts w:eastAsia="SimSun"/>
          <w:noProof/>
          <w:lang w:eastAsia="zh-CN"/>
        </w:rPr>
        <w:t xml:space="preserve">the </w:t>
      </w:r>
      <w:r>
        <w:t>same security principle as RRC_INACTIVE when connected to 5GC.</w:t>
      </w:r>
    </w:p>
    <w:p w14:paraId="028594A1" w14:textId="12DF4634" w:rsidR="0098295E" w:rsidRDefault="0098295E" w:rsidP="00380B15">
      <w:pPr>
        <w:rPr>
          <w:rFonts w:eastAsia="SimSun"/>
          <w:noProof/>
          <w:lang w:eastAsia="zh-CN"/>
        </w:rPr>
      </w:pPr>
      <w:r>
        <w:rPr>
          <w:rFonts w:eastAsia="Malgun Gothic"/>
          <w:b/>
          <w:lang w:val="en-US"/>
        </w:rPr>
        <w:t>Proposal 11</w:t>
      </w:r>
      <w:r w:rsidRPr="00884B29">
        <w:rPr>
          <w:rFonts w:eastAsia="Malgun Gothic"/>
          <w:b/>
          <w:lang w:val="en-US"/>
        </w:rPr>
        <w:t>:</w:t>
      </w:r>
      <w:r>
        <w:rPr>
          <w:rFonts w:eastAsia="Malgun Gothic"/>
          <w:b/>
          <w:lang w:val="en-US"/>
        </w:rPr>
        <w:t xml:space="preserve"> </w:t>
      </w:r>
      <w:r w:rsidRPr="00F664F3">
        <w:rPr>
          <w:rFonts w:eastAsia="Malgun Gothic"/>
          <w:lang w:val="en-US"/>
        </w:rPr>
        <w:t>For NB-</w:t>
      </w:r>
      <w:proofErr w:type="spellStart"/>
      <w:r w:rsidRPr="00F664F3">
        <w:rPr>
          <w:rFonts w:eastAsia="Malgun Gothic"/>
          <w:lang w:val="en-US"/>
        </w:rPr>
        <w:t>IoT</w:t>
      </w:r>
      <w:proofErr w:type="spellEnd"/>
      <w:r w:rsidRPr="00F664F3">
        <w:rPr>
          <w:rFonts w:eastAsia="Malgun Gothic"/>
          <w:lang w:val="en-US"/>
        </w:rPr>
        <w:t xml:space="preserve"> and </w:t>
      </w:r>
      <w:proofErr w:type="spellStart"/>
      <w:r w:rsidRPr="00F664F3">
        <w:rPr>
          <w:rFonts w:eastAsia="Malgun Gothic"/>
          <w:lang w:val="en-US"/>
        </w:rPr>
        <w:t>eMTC</w:t>
      </w:r>
      <w:proofErr w:type="spellEnd"/>
      <w:r>
        <w:rPr>
          <w:rFonts w:eastAsia="Malgun Gothic"/>
          <w:b/>
          <w:lang w:val="en-US"/>
        </w:rPr>
        <w:t xml:space="preserve">, </w:t>
      </w:r>
      <w:r>
        <w:rPr>
          <w:rFonts w:eastAsia="SimSun"/>
          <w:noProof/>
          <w:lang w:eastAsia="zh-CN"/>
        </w:rPr>
        <w:t xml:space="preserve">the UE releases the UE AS context when </w:t>
      </w:r>
      <w:r w:rsidR="008C4B81">
        <w:rPr>
          <w:rFonts w:eastAsia="SimSun"/>
          <w:noProof/>
          <w:lang w:eastAsia="zh-CN"/>
        </w:rPr>
        <w:t xml:space="preserve">it </w:t>
      </w:r>
      <w:r>
        <w:rPr>
          <w:rFonts w:eastAsia="SimSun"/>
          <w:noProof/>
          <w:lang w:eastAsia="zh-CN"/>
        </w:rPr>
        <w:t>reselect</w:t>
      </w:r>
      <w:r w:rsidR="008C4B81">
        <w:rPr>
          <w:rFonts w:eastAsia="SimSun"/>
          <w:noProof/>
          <w:lang w:eastAsia="zh-CN"/>
        </w:rPr>
        <w:t>s</w:t>
      </w:r>
      <w:r>
        <w:rPr>
          <w:rFonts w:eastAsia="SimSun"/>
          <w:noProof/>
          <w:lang w:eastAsia="zh-CN"/>
        </w:rPr>
        <w:t xml:space="preserve"> to another CN type.</w:t>
      </w:r>
    </w:p>
    <w:p w14:paraId="59A385FB" w14:textId="1A94EDDE" w:rsidR="0098295E" w:rsidRDefault="0098295E" w:rsidP="00380B15">
      <w:pPr>
        <w:rPr>
          <w:rFonts w:eastAsia="SimSun"/>
          <w:noProof/>
          <w:lang w:eastAsia="zh-CN"/>
        </w:rPr>
      </w:pPr>
      <w:r>
        <w:rPr>
          <w:rFonts w:eastAsia="Malgun Gothic"/>
          <w:b/>
          <w:lang w:val="en-US"/>
        </w:rPr>
        <w:t>Proposal 12</w:t>
      </w:r>
      <w:r w:rsidRPr="00884B29">
        <w:rPr>
          <w:rFonts w:eastAsia="Malgun Gothic"/>
          <w:b/>
          <w:lang w:val="en-US"/>
        </w:rPr>
        <w:t>:</w:t>
      </w:r>
      <w:r>
        <w:rPr>
          <w:rFonts w:eastAsia="Malgun Gothic"/>
          <w:b/>
          <w:lang w:val="en-US"/>
        </w:rPr>
        <w:t xml:space="preserve"> </w:t>
      </w:r>
      <w:r w:rsidRPr="00F664F3">
        <w:rPr>
          <w:rFonts w:eastAsia="Malgun Gothic"/>
          <w:lang w:val="en-US"/>
        </w:rPr>
        <w:t>For NB-</w:t>
      </w:r>
      <w:proofErr w:type="spellStart"/>
      <w:r w:rsidRPr="00F664F3">
        <w:rPr>
          <w:rFonts w:eastAsia="Malgun Gothic"/>
          <w:lang w:val="en-US"/>
        </w:rPr>
        <w:t>IoT</w:t>
      </w:r>
      <w:proofErr w:type="spellEnd"/>
      <w:r w:rsidRPr="00F664F3">
        <w:rPr>
          <w:rFonts w:eastAsia="Malgun Gothic"/>
          <w:lang w:val="en-US"/>
        </w:rPr>
        <w:t xml:space="preserve"> and </w:t>
      </w:r>
      <w:proofErr w:type="spellStart"/>
      <w:r w:rsidRPr="00F664F3">
        <w:rPr>
          <w:rFonts w:eastAsia="Malgun Gothic"/>
          <w:lang w:val="en-US"/>
        </w:rPr>
        <w:t>eMTC</w:t>
      </w:r>
      <w:proofErr w:type="spellEnd"/>
      <w:r>
        <w:rPr>
          <w:rFonts w:eastAsia="Malgun Gothic"/>
          <w:b/>
          <w:lang w:val="en-US"/>
        </w:rPr>
        <w:t xml:space="preserve">, </w:t>
      </w:r>
      <w:r>
        <w:rPr>
          <w:rFonts w:eastAsia="SimSun"/>
          <w:noProof/>
          <w:lang w:eastAsia="zh-CN"/>
        </w:rPr>
        <w:t xml:space="preserve">full configuration in </w:t>
      </w:r>
      <w:r w:rsidRPr="00F17F75">
        <w:rPr>
          <w:rFonts w:eastAsia="SimSun"/>
          <w:i/>
          <w:noProof/>
          <w:lang w:eastAsia="zh-CN"/>
        </w:rPr>
        <w:t>RRCConnectionResume</w:t>
      </w:r>
      <w:r>
        <w:rPr>
          <w:rFonts w:eastAsia="SimSun"/>
          <w:i/>
          <w:noProof/>
          <w:lang w:eastAsia="zh-CN"/>
        </w:rPr>
        <w:t>(-NB)</w:t>
      </w:r>
      <w:r w:rsidRPr="00F17F75">
        <w:rPr>
          <w:rFonts w:eastAsia="SimSun"/>
          <w:i/>
          <w:noProof/>
          <w:lang w:eastAsia="zh-CN"/>
        </w:rPr>
        <w:t xml:space="preserve"> </w:t>
      </w:r>
      <w:r>
        <w:rPr>
          <w:rFonts w:eastAsia="SimSun"/>
          <w:noProof/>
          <w:lang w:eastAsia="zh-CN"/>
        </w:rPr>
        <w:t>is supported when connected to 5GC.</w:t>
      </w:r>
    </w:p>
    <w:p w14:paraId="73A5F514" w14:textId="77777777" w:rsidR="00380B15" w:rsidRPr="0098295E" w:rsidRDefault="00380B15" w:rsidP="00380B15">
      <w:pPr>
        <w:rPr>
          <w:rFonts w:eastAsia="Malgun Gothic"/>
          <w:lang w:val="en-US"/>
        </w:rPr>
      </w:pPr>
      <w:r w:rsidRPr="0098295E">
        <w:rPr>
          <w:rFonts w:eastAsia="Malgun Gothic"/>
          <w:b/>
          <w:lang w:val="en-US"/>
        </w:rPr>
        <w:t xml:space="preserve">Proposal 13: </w:t>
      </w:r>
      <w:r w:rsidRPr="0098295E">
        <w:rPr>
          <w:rFonts w:eastAsia="Malgun Gothic"/>
          <w:lang w:val="en-US"/>
        </w:rPr>
        <w:t>For NB-</w:t>
      </w:r>
      <w:proofErr w:type="spellStart"/>
      <w:r w:rsidRPr="0098295E">
        <w:rPr>
          <w:rFonts w:eastAsia="Malgun Gothic"/>
          <w:lang w:val="en-US"/>
        </w:rPr>
        <w:t>IoT</w:t>
      </w:r>
      <w:proofErr w:type="spellEnd"/>
      <w:r w:rsidRPr="0098295E">
        <w:rPr>
          <w:rFonts w:eastAsia="Malgun Gothic"/>
          <w:lang w:val="en-US"/>
        </w:rPr>
        <w:t xml:space="preserve"> and </w:t>
      </w:r>
      <w:proofErr w:type="spellStart"/>
      <w:r w:rsidRPr="0098295E">
        <w:rPr>
          <w:rFonts w:eastAsia="Malgun Gothic"/>
          <w:lang w:val="en-US"/>
        </w:rPr>
        <w:t>eMTC</w:t>
      </w:r>
      <w:proofErr w:type="spellEnd"/>
      <w:r w:rsidRPr="0098295E">
        <w:rPr>
          <w:rFonts w:eastAsia="Malgun Gothic"/>
          <w:lang w:val="en-US"/>
        </w:rPr>
        <w:t xml:space="preserve"> connected to 5GC</w:t>
      </w:r>
      <w:r w:rsidRPr="0098295E">
        <w:rPr>
          <w:rFonts w:eastAsia="Malgun Gothic"/>
          <w:b/>
          <w:lang w:val="en-US"/>
        </w:rPr>
        <w:t xml:space="preserve">, </w:t>
      </w:r>
      <w:r w:rsidRPr="0098295E">
        <w:rPr>
          <w:rFonts w:eastAsia="Malgun Gothic"/>
          <w:lang w:val="en-US"/>
        </w:rPr>
        <w:t xml:space="preserve">introduce </w:t>
      </w:r>
      <w:r>
        <w:rPr>
          <w:rFonts w:eastAsia="Malgun Gothic"/>
          <w:lang w:val="en-US"/>
        </w:rPr>
        <w:t xml:space="preserve">a new IE </w:t>
      </w:r>
      <w:r w:rsidRPr="00AE1282">
        <w:rPr>
          <w:rFonts w:eastAsia="Malgun Gothic"/>
          <w:i/>
          <w:lang w:val="en-US"/>
        </w:rPr>
        <w:t xml:space="preserve">up-CIOT-5GC-OptimisationConfig-r16 </w:t>
      </w:r>
      <w:r w:rsidRPr="0098295E">
        <w:rPr>
          <w:rFonts w:eastAsia="Malgun Gothic"/>
          <w:lang w:val="en-US"/>
        </w:rPr>
        <w:t xml:space="preserve">in </w:t>
      </w:r>
      <w:proofErr w:type="spellStart"/>
      <w:r w:rsidRPr="0098295E">
        <w:rPr>
          <w:rFonts w:eastAsia="Malgun Gothic"/>
          <w:i/>
          <w:lang w:val="en-US"/>
        </w:rPr>
        <w:t>RRCConnectionRelease</w:t>
      </w:r>
      <w:proofErr w:type="spellEnd"/>
      <w:r w:rsidRPr="0098295E">
        <w:rPr>
          <w:rFonts w:eastAsia="Malgun Gothic"/>
          <w:i/>
          <w:lang w:val="en-US"/>
        </w:rPr>
        <w:t xml:space="preserve"> </w:t>
      </w:r>
      <w:r>
        <w:rPr>
          <w:rFonts w:eastAsia="Malgun Gothic"/>
          <w:lang w:val="en-US"/>
        </w:rPr>
        <w:t xml:space="preserve">including </w:t>
      </w:r>
      <w:r w:rsidRPr="0098295E">
        <w:rPr>
          <w:rFonts w:eastAsia="Malgun Gothic"/>
          <w:lang w:val="en-US"/>
        </w:rPr>
        <w:t xml:space="preserve">the full </w:t>
      </w:r>
      <w:r w:rsidRPr="0098295E">
        <w:rPr>
          <w:rFonts w:eastAsia="Malgun Gothic"/>
          <w:i/>
          <w:lang w:val="en-US"/>
        </w:rPr>
        <w:t>I-RNTI</w:t>
      </w:r>
      <w:r>
        <w:t xml:space="preserve"> </w:t>
      </w:r>
      <w:r w:rsidRPr="0098295E">
        <w:rPr>
          <w:rFonts w:eastAsia="Malgun Gothic"/>
          <w:lang w:val="en-US"/>
        </w:rPr>
        <w:t xml:space="preserve">and </w:t>
      </w:r>
      <w:proofErr w:type="spellStart"/>
      <w:r w:rsidRPr="00AE1282">
        <w:rPr>
          <w:i/>
        </w:rPr>
        <w:t>nextHopChainingCount</w:t>
      </w:r>
      <w:proofErr w:type="spellEnd"/>
      <w:r>
        <w:rPr>
          <w:i/>
        </w:rPr>
        <w:t xml:space="preserve"> </w:t>
      </w:r>
      <w:r w:rsidRPr="0098295E">
        <w:rPr>
          <w:rFonts w:eastAsia="Malgun Gothic"/>
          <w:lang w:val="en-US"/>
        </w:rPr>
        <w:t xml:space="preserve">for </w:t>
      </w:r>
      <w:r>
        <w:rPr>
          <w:rFonts w:eastAsia="Malgun Gothic"/>
          <w:lang w:val="en-US"/>
        </w:rPr>
        <w:t xml:space="preserve">UP </w:t>
      </w:r>
      <w:proofErr w:type="spellStart"/>
      <w:r>
        <w:rPr>
          <w:rFonts w:eastAsia="Malgun Gothic"/>
          <w:lang w:val="en-US"/>
        </w:rPr>
        <w:t>CIoT</w:t>
      </w:r>
      <w:proofErr w:type="spellEnd"/>
      <w:r>
        <w:rPr>
          <w:rFonts w:eastAsia="Malgun Gothic"/>
          <w:lang w:val="en-US"/>
        </w:rPr>
        <w:t xml:space="preserve"> </w:t>
      </w:r>
      <w:r w:rsidRPr="0098295E">
        <w:rPr>
          <w:rFonts w:eastAsia="Malgun Gothic"/>
          <w:lang w:val="en-US"/>
        </w:rPr>
        <w:t xml:space="preserve">5GC </w:t>
      </w:r>
      <w:proofErr w:type="spellStart"/>
      <w:r w:rsidRPr="0098295E">
        <w:rPr>
          <w:rFonts w:eastAsia="Malgun Gothic"/>
          <w:lang w:val="en-US"/>
        </w:rPr>
        <w:t>optimisation</w:t>
      </w:r>
      <w:proofErr w:type="spellEnd"/>
      <w:r w:rsidRPr="0098295E">
        <w:rPr>
          <w:rFonts w:eastAsia="Malgun Gothic"/>
          <w:lang w:val="en-US"/>
        </w:rPr>
        <w:t xml:space="preserve">. </w:t>
      </w:r>
    </w:p>
    <w:p w14:paraId="40B7ED96" w14:textId="77777777" w:rsidR="00380B15" w:rsidRPr="0098295E" w:rsidRDefault="00380B15" w:rsidP="00380B15">
      <w:pPr>
        <w:rPr>
          <w:rFonts w:eastAsia="Malgun Gothic"/>
          <w:lang w:val="en-US"/>
        </w:rPr>
      </w:pPr>
      <w:r w:rsidRPr="0098295E">
        <w:rPr>
          <w:rFonts w:eastAsia="Malgun Gothic"/>
          <w:b/>
          <w:lang w:val="en-US"/>
        </w:rPr>
        <w:t xml:space="preserve">Proposal 14: </w:t>
      </w:r>
      <w:r w:rsidRPr="0098295E">
        <w:rPr>
          <w:rFonts w:eastAsia="Malgun Gothic"/>
          <w:lang w:val="en-US"/>
        </w:rPr>
        <w:t xml:space="preserve">For </w:t>
      </w:r>
      <w:proofErr w:type="spellStart"/>
      <w:r w:rsidRPr="0098295E">
        <w:rPr>
          <w:rFonts w:eastAsia="Malgun Gothic"/>
          <w:lang w:val="en-US"/>
        </w:rPr>
        <w:t>eMTC</w:t>
      </w:r>
      <w:proofErr w:type="spellEnd"/>
      <w:r w:rsidRPr="0098295E">
        <w:rPr>
          <w:rFonts w:eastAsia="Malgun Gothic"/>
          <w:lang w:val="en-US"/>
        </w:rPr>
        <w:t xml:space="preserve"> connected to 5GC</w:t>
      </w:r>
      <w:r w:rsidRPr="0098295E">
        <w:rPr>
          <w:rFonts w:eastAsia="Malgun Gothic"/>
          <w:b/>
          <w:lang w:val="en-US"/>
        </w:rPr>
        <w:t xml:space="preserve">, </w:t>
      </w:r>
      <w:r>
        <w:rPr>
          <w:rFonts w:eastAsia="Malgun Gothic"/>
          <w:lang w:val="en-US"/>
        </w:rPr>
        <w:t xml:space="preserve">also </w:t>
      </w:r>
      <w:r w:rsidRPr="0098295E">
        <w:rPr>
          <w:rFonts w:eastAsia="Malgun Gothic"/>
          <w:lang w:val="en-US"/>
        </w:rPr>
        <w:t>in</w:t>
      </w:r>
      <w:r>
        <w:rPr>
          <w:rFonts w:eastAsia="Malgun Gothic"/>
          <w:lang w:val="en-US"/>
        </w:rPr>
        <w:t>clude</w:t>
      </w:r>
      <w:r w:rsidRPr="0098295E">
        <w:rPr>
          <w:rFonts w:eastAsia="Malgun Gothic"/>
          <w:lang w:val="en-US"/>
        </w:rPr>
        <w:t xml:space="preserve"> the short </w:t>
      </w:r>
      <w:r w:rsidRPr="0098295E">
        <w:rPr>
          <w:rFonts w:eastAsia="Malgun Gothic"/>
          <w:i/>
          <w:lang w:val="en-US"/>
        </w:rPr>
        <w:t>I-RNTI</w:t>
      </w:r>
      <w:r w:rsidRPr="0098295E">
        <w:rPr>
          <w:rFonts w:eastAsia="Malgun Gothic"/>
          <w:lang w:val="en-US"/>
        </w:rPr>
        <w:t xml:space="preserve"> in </w:t>
      </w:r>
      <w:r>
        <w:rPr>
          <w:rFonts w:eastAsia="Malgun Gothic"/>
          <w:lang w:val="en-US"/>
        </w:rPr>
        <w:t xml:space="preserve">IE </w:t>
      </w:r>
      <w:r w:rsidRPr="00152FD8">
        <w:rPr>
          <w:rFonts w:eastAsia="Malgun Gothic"/>
          <w:i/>
          <w:lang w:val="en-US"/>
        </w:rPr>
        <w:t xml:space="preserve">up-CIOT-5GC-OptimisationConfig-r16 </w:t>
      </w:r>
      <w:r w:rsidRPr="00AE1282">
        <w:rPr>
          <w:rFonts w:eastAsia="Malgun Gothic"/>
          <w:lang w:val="en-US"/>
        </w:rPr>
        <w:t>in</w:t>
      </w:r>
      <w:r>
        <w:rPr>
          <w:rFonts w:eastAsia="Malgun Gothic"/>
          <w:i/>
          <w:lang w:val="en-US"/>
        </w:rPr>
        <w:t xml:space="preserve"> </w:t>
      </w:r>
      <w:proofErr w:type="spellStart"/>
      <w:r w:rsidRPr="0098295E">
        <w:rPr>
          <w:rFonts w:eastAsia="Malgun Gothic"/>
          <w:i/>
          <w:lang w:val="en-US"/>
        </w:rPr>
        <w:t>RRCConnectionRelease</w:t>
      </w:r>
      <w:proofErr w:type="spellEnd"/>
      <w:r w:rsidRPr="0098295E">
        <w:rPr>
          <w:rFonts w:eastAsia="Malgun Gothic"/>
          <w:lang w:val="en-US"/>
        </w:rPr>
        <w:t xml:space="preserve"> for UP </w:t>
      </w:r>
      <w:proofErr w:type="spellStart"/>
      <w:r>
        <w:rPr>
          <w:rFonts w:eastAsia="Malgun Gothic"/>
          <w:lang w:val="en-US"/>
        </w:rPr>
        <w:t>CIoT</w:t>
      </w:r>
      <w:proofErr w:type="spellEnd"/>
      <w:r>
        <w:rPr>
          <w:rFonts w:eastAsia="Malgun Gothic"/>
          <w:lang w:val="en-US"/>
        </w:rPr>
        <w:t xml:space="preserve"> 5GC </w:t>
      </w:r>
      <w:proofErr w:type="spellStart"/>
      <w:r w:rsidRPr="0098295E">
        <w:rPr>
          <w:rFonts w:eastAsia="Malgun Gothic"/>
          <w:lang w:val="en-US"/>
        </w:rPr>
        <w:t>optimisation</w:t>
      </w:r>
      <w:proofErr w:type="spellEnd"/>
      <w:r w:rsidRPr="0098295E">
        <w:rPr>
          <w:rFonts w:eastAsia="Malgun Gothic"/>
          <w:lang w:val="en-US"/>
        </w:rPr>
        <w:t xml:space="preserve">. </w:t>
      </w:r>
    </w:p>
    <w:p w14:paraId="2594730F" w14:textId="44034055" w:rsidR="0098295E" w:rsidRDefault="0098295E" w:rsidP="00380B15">
      <w:pPr>
        <w:rPr>
          <w:i/>
        </w:rPr>
      </w:pPr>
      <w:r w:rsidRPr="008007BE">
        <w:rPr>
          <w:b/>
          <w:lang w:val="en-US"/>
        </w:rPr>
        <w:lastRenderedPageBreak/>
        <w:t xml:space="preserve">Proposal </w:t>
      </w:r>
      <w:r>
        <w:rPr>
          <w:b/>
          <w:lang w:val="en-US"/>
        </w:rPr>
        <w:t xml:space="preserve">15: </w:t>
      </w:r>
      <w:r>
        <w:rPr>
          <w:rFonts w:eastAsia="Malgun Gothic"/>
          <w:lang w:val="en-US"/>
        </w:rPr>
        <w:t>For NB-</w:t>
      </w:r>
      <w:proofErr w:type="spellStart"/>
      <w:r>
        <w:rPr>
          <w:rFonts w:eastAsia="Malgun Gothic"/>
          <w:lang w:val="en-US"/>
        </w:rPr>
        <w:t>IoT</w:t>
      </w:r>
      <w:proofErr w:type="spellEnd"/>
      <w:r>
        <w:rPr>
          <w:rFonts w:eastAsia="Malgun Gothic"/>
          <w:lang w:val="en-US"/>
        </w:rPr>
        <w:t xml:space="preserve"> connected to 5GC, </w:t>
      </w:r>
      <w:r>
        <w:t>i</w:t>
      </w:r>
      <w:r w:rsidRPr="004E5004">
        <w:t xml:space="preserve">ntroduce new field </w:t>
      </w:r>
      <w:r w:rsidRPr="004E5004">
        <w:rPr>
          <w:i/>
        </w:rPr>
        <w:t>ng-5G-S-TMSI</w:t>
      </w:r>
      <w:r>
        <w:rPr>
          <w:i/>
        </w:rPr>
        <w:t xml:space="preserve"> </w:t>
      </w:r>
      <w:r w:rsidRPr="004E5004">
        <w:t xml:space="preserve">in </w:t>
      </w:r>
      <w:proofErr w:type="spellStart"/>
      <w:r w:rsidRPr="004E5004">
        <w:rPr>
          <w:i/>
        </w:rPr>
        <w:t>RRCConnectionSetupComplete</w:t>
      </w:r>
      <w:proofErr w:type="spellEnd"/>
      <w:r w:rsidRPr="004E5004">
        <w:rPr>
          <w:i/>
        </w:rPr>
        <w:t>-NB</w:t>
      </w:r>
      <w:r>
        <w:rPr>
          <w:i/>
        </w:rPr>
        <w:t xml:space="preserve">. </w:t>
      </w:r>
      <w:r>
        <w:rPr>
          <w:rFonts w:eastAsia="Malgun Gothic"/>
          <w:lang w:val="en-US"/>
        </w:rPr>
        <w:t xml:space="preserve">For </w:t>
      </w:r>
      <w:proofErr w:type="spellStart"/>
      <w:r>
        <w:rPr>
          <w:rFonts w:eastAsia="Malgun Gothic"/>
          <w:lang w:val="en-US"/>
        </w:rPr>
        <w:t>eMTC</w:t>
      </w:r>
      <w:proofErr w:type="spellEnd"/>
      <w:r>
        <w:rPr>
          <w:rFonts w:eastAsia="Malgun Gothic"/>
          <w:lang w:val="en-US"/>
        </w:rPr>
        <w:t xml:space="preserve"> connected to 5GC, </w:t>
      </w:r>
      <w:r>
        <w:t xml:space="preserve">reuse the </w:t>
      </w:r>
      <w:r w:rsidRPr="004E5004">
        <w:t xml:space="preserve">field </w:t>
      </w:r>
      <w:r w:rsidRPr="004E5004">
        <w:rPr>
          <w:i/>
        </w:rPr>
        <w:t>ng-5G-S-TMSI</w:t>
      </w:r>
      <w:r>
        <w:rPr>
          <w:i/>
        </w:rPr>
        <w:t xml:space="preserve"> </w:t>
      </w:r>
      <w:r w:rsidRPr="004E5004">
        <w:t>in</w:t>
      </w:r>
      <w:r>
        <w:t>troduced in</w:t>
      </w:r>
      <w:r w:rsidRPr="004E5004">
        <w:t xml:space="preserve"> </w:t>
      </w:r>
      <w:proofErr w:type="spellStart"/>
      <w:r w:rsidRPr="004E5004">
        <w:rPr>
          <w:i/>
        </w:rPr>
        <w:t>RRCConnectionSetupComplete</w:t>
      </w:r>
      <w:proofErr w:type="spellEnd"/>
      <w:r>
        <w:rPr>
          <w:i/>
        </w:rPr>
        <w:t xml:space="preserve"> </w:t>
      </w:r>
      <w:r w:rsidR="0097249F" w:rsidRPr="0097249F">
        <w:t>in</w:t>
      </w:r>
      <w:r w:rsidR="0097249F">
        <w:rPr>
          <w:i/>
        </w:rPr>
        <w:t xml:space="preserve"> </w:t>
      </w:r>
      <w:r w:rsidR="0097249F">
        <w:t xml:space="preserve">Rel-15 </w:t>
      </w:r>
      <w:r>
        <w:t>for 5GC.</w:t>
      </w:r>
    </w:p>
    <w:p w14:paraId="4B0ED439" w14:textId="77777777" w:rsidR="0098295E" w:rsidRDefault="0098295E" w:rsidP="00380B15">
      <w:pPr>
        <w:rPr>
          <w:lang w:val="en-US"/>
        </w:rPr>
      </w:pPr>
      <w:r>
        <w:rPr>
          <w:rFonts w:eastAsia="Malgun Gothic"/>
          <w:b/>
          <w:lang w:val="en-US"/>
        </w:rPr>
        <w:t>Proposal 16</w:t>
      </w:r>
      <w:r w:rsidRPr="00884B29">
        <w:rPr>
          <w:rFonts w:eastAsia="Malgun Gothic"/>
          <w:b/>
          <w:lang w:val="en-US"/>
        </w:rPr>
        <w:t>:</w:t>
      </w:r>
      <w:r>
        <w:rPr>
          <w:rFonts w:eastAsia="Malgun Gothic"/>
          <w:b/>
          <w:lang w:val="en-US"/>
        </w:rPr>
        <w:t xml:space="preserve"> </w:t>
      </w:r>
      <w:r w:rsidRPr="00F664F3">
        <w:rPr>
          <w:rFonts w:eastAsia="Malgun Gothic"/>
          <w:lang w:val="en-US"/>
        </w:rPr>
        <w:t>For NB-</w:t>
      </w:r>
      <w:proofErr w:type="spellStart"/>
      <w:r w:rsidRPr="00F664F3">
        <w:rPr>
          <w:rFonts w:eastAsia="Malgun Gothic"/>
          <w:lang w:val="en-US"/>
        </w:rPr>
        <w:t>IoT</w:t>
      </w:r>
      <w:proofErr w:type="spellEnd"/>
      <w:r w:rsidRPr="00F664F3">
        <w:rPr>
          <w:rFonts w:eastAsia="Malgun Gothic"/>
          <w:lang w:val="en-US"/>
        </w:rPr>
        <w:t xml:space="preserve"> and </w:t>
      </w:r>
      <w:proofErr w:type="spellStart"/>
      <w:r w:rsidRPr="00F664F3">
        <w:rPr>
          <w:rFonts w:eastAsia="Malgun Gothic"/>
          <w:lang w:val="en-US"/>
        </w:rPr>
        <w:t>eMTC</w:t>
      </w:r>
      <w:proofErr w:type="spellEnd"/>
      <w:r>
        <w:rPr>
          <w:rFonts w:eastAsia="Malgun Gothic"/>
          <w:b/>
          <w:lang w:val="en-US"/>
        </w:rPr>
        <w:t xml:space="preserve">, </w:t>
      </w:r>
      <w:r w:rsidRPr="00F17F75">
        <w:rPr>
          <w:rFonts w:eastAsia="Malgun Gothic"/>
          <w:lang w:val="en-US"/>
        </w:rPr>
        <w:t>the UE g</w:t>
      </w:r>
      <w:r w:rsidRPr="00F17F75">
        <w:rPr>
          <w:lang w:val="en-US"/>
        </w:rPr>
        <w:t>oes</w:t>
      </w:r>
      <w:r>
        <w:rPr>
          <w:lang w:val="en-US"/>
        </w:rPr>
        <w:t xml:space="preserve"> to RRC_IDLE and initiates NAS recovery procedure when the UE switches between CN at RRC Connection re-establishment.</w:t>
      </w:r>
    </w:p>
    <w:p w14:paraId="12F07D61" w14:textId="77777777" w:rsidR="0098295E" w:rsidRDefault="0098295E" w:rsidP="00380B15">
      <w:r>
        <w:rPr>
          <w:rFonts w:eastAsia="Malgun Gothic"/>
          <w:b/>
          <w:lang w:val="en-US"/>
        </w:rPr>
        <w:t>Proposal 17</w:t>
      </w:r>
      <w:r w:rsidRPr="00884B29">
        <w:rPr>
          <w:rFonts w:eastAsia="Malgun Gothic"/>
          <w:b/>
          <w:lang w:val="en-US"/>
        </w:rPr>
        <w:t>:</w:t>
      </w:r>
      <w:r>
        <w:rPr>
          <w:rFonts w:eastAsia="Malgun Gothic"/>
          <w:b/>
          <w:lang w:val="en-US"/>
        </w:rPr>
        <w:t xml:space="preserve"> </w:t>
      </w:r>
      <w:r>
        <w:t>Introduce a new IE “</w:t>
      </w:r>
      <w:r w:rsidRPr="00564FD0">
        <w:rPr>
          <w:i/>
        </w:rPr>
        <w:t>up-EDT-5GC-r16</w:t>
      </w:r>
      <w:r w:rsidRPr="00004955">
        <w:t>” in SIB2-BR/SIB2-NB to indicate ng-</w:t>
      </w:r>
      <w:proofErr w:type="spellStart"/>
      <w:r w:rsidRPr="00004955">
        <w:t>eNB</w:t>
      </w:r>
      <w:proofErr w:type="spellEnd"/>
      <w:r w:rsidRPr="00004955">
        <w:t xml:space="preserve"> connected to 5GC supports </w:t>
      </w:r>
      <w:r>
        <w:t>UP-EDT.</w:t>
      </w:r>
    </w:p>
    <w:p w14:paraId="2F06B094" w14:textId="77777777" w:rsidR="0098295E" w:rsidRDefault="0098295E" w:rsidP="00380B15">
      <w:r>
        <w:rPr>
          <w:rFonts w:eastAsia="Malgun Gothic"/>
          <w:b/>
          <w:lang w:val="en-US"/>
        </w:rPr>
        <w:t>Proposal 18</w:t>
      </w:r>
      <w:r w:rsidRPr="00884B29">
        <w:rPr>
          <w:rFonts w:eastAsia="Malgun Gothic"/>
          <w:b/>
          <w:lang w:val="en-US"/>
        </w:rPr>
        <w:t>:</w:t>
      </w:r>
      <w:r>
        <w:rPr>
          <w:rFonts w:eastAsia="Malgun Gothic"/>
          <w:b/>
          <w:lang w:val="en-US"/>
        </w:rPr>
        <w:t xml:space="preserve"> </w:t>
      </w:r>
      <w:r>
        <w:t>Introduce a new UE capability “</w:t>
      </w:r>
      <w:r w:rsidRPr="00004955">
        <w:rPr>
          <w:i/>
        </w:rPr>
        <w:t>earlyData-UP-</w:t>
      </w:r>
      <w:r>
        <w:rPr>
          <w:i/>
        </w:rPr>
        <w:t>5GC-</w:t>
      </w:r>
      <w:r w:rsidRPr="00004955">
        <w:rPr>
          <w:i/>
        </w:rPr>
        <w:t>r1</w:t>
      </w:r>
      <w:r>
        <w:rPr>
          <w:i/>
        </w:rPr>
        <w:t xml:space="preserve">6’ </w:t>
      </w:r>
      <w:r w:rsidRPr="00004955">
        <w:t xml:space="preserve">in </w:t>
      </w:r>
      <w:r w:rsidRPr="00004955">
        <w:rPr>
          <w:i/>
        </w:rPr>
        <w:t>UE-EUTRA-Capability</w:t>
      </w:r>
      <w:r>
        <w:t xml:space="preserve">, </w:t>
      </w:r>
      <w:r w:rsidRPr="005134A4">
        <w:rPr>
          <w:bCs/>
          <w:i/>
          <w:iCs/>
          <w:noProof/>
        </w:rPr>
        <w:t xml:space="preserve">UE-Capability-NB </w:t>
      </w:r>
      <w:r w:rsidRPr="00004955">
        <w:t xml:space="preserve">to indicate </w:t>
      </w:r>
      <w:r>
        <w:t>support of UP-EDT in 5GC.</w:t>
      </w:r>
    </w:p>
    <w:p w14:paraId="2EB0FC67" w14:textId="4312AF80" w:rsidR="0098295E" w:rsidRDefault="0098295E" w:rsidP="00380B15">
      <w:r>
        <w:rPr>
          <w:rFonts w:eastAsia="Malgun Gothic"/>
          <w:b/>
          <w:lang w:val="en-US"/>
        </w:rPr>
        <w:t>Proposal 19</w:t>
      </w:r>
      <w:r w:rsidRPr="00884B29">
        <w:rPr>
          <w:rFonts w:eastAsia="Malgun Gothic"/>
          <w:b/>
          <w:lang w:val="en-US"/>
        </w:rPr>
        <w:t>:</w:t>
      </w:r>
      <w:r>
        <w:rPr>
          <w:rFonts w:eastAsia="Malgun Gothic"/>
          <w:b/>
          <w:lang w:val="en-US"/>
        </w:rPr>
        <w:t xml:space="preserve"> </w:t>
      </w:r>
      <w:r>
        <w:t>The EPS UP-EDT procedure is reused, the changes described in section 2.1.3 apply for UP-EDT</w:t>
      </w:r>
      <w:r w:rsidR="0097249F">
        <w:t xml:space="preserve"> when connected to 5GC</w:t>
      </w:r>
      <w:r>
        <w:t xml:space="preserve">.  </w:t>
      </w:r>
    </w:p>
    <w:p w14:paraId="789ACB6F" w14:textId="77777777" w:rsidR="00564FD0" w:rsidRDefault="00564FD0" w:rsidP="00B6598F"/>
    <w:p w14:paraId="657B6845" w14:textId="77777777" w:rsidR="00B6598F" w:rsidRDefault="00B6598F" w:rsidP="00B6598F">
      <w:pPr>
        <w:pStyle w:val="Heading1"/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</w:pPr>
      <w:r>
        <w:t>Reference</w:t>
      </w:r>
    </w:p>
    <w:p w14:paraId="4A5BFE26" w14:textId="77777777" w:rsidR="00B6598F" w:rsidRPr="00AD2597" w:rsidRDefault="00B6598F" w:rsidP="00B6598F">
      <w:pPr>
        <w:pStyle w:val="Reference"/>
        <w:tabs>
          <w:tab w:val="left" w:pos="2694"/>
        </w:tabs>
        <w:rPr>
          <w:noProof/>
          <w:lang w:val="en-US"/>
        </w:rPr>
      </w:pPr>
      <w:r>
        <w:rPr>
          <w:noProof/>
          <w:lang w:val="en-US"/>
        </w:rPr>
        <w:t>RP-1</w:t>
      </w:r>
      <w:r w:rsidRPr="00AD2597">
        <w:rPr>
          <w:noProof/>
          <w:lang w:val="en-US"/>
        </w:rPr>
        <w:t xml:space="preserve">90757 </w:t>
      </w:r>
      <w:r>
        <w:rPr>
          <w:noProof/>
          <w:lang w:val="en-US"/>
        </w:rPr>
        <w:t>“</w:t>
      </w:r>
      <w:r w:rsidRPr="00AD2597">
        <w:rPr>
          <w:noProof/>
          <w:lang w:val="en-US"/>
        </w:rPr>
        <w:t>WID revision: Additional enhancements for NB-IoT</w:t>
      </w:r>
      <w:r>
        <w:rPr>
          <w:noProof/>
          <w:lang w:val="en-US"/>
        </w:rPr>
        <w:t>”</w:t>
      </w:r>
      <w:r w:rsidRPr="00AD2597">
        <w:rPr>
          <w:noProof/>
          <w:lang w:val="en-US"/>
        </w:rPr>
        <w:t>, Huawei, RAN#8</w:t>
      </w:r>
      <w:r>
        <w:rPr>
          <w:noProof/>
          <w:lang w:val="en-US"/>
        </w:rPr>
        <w:t>3</w:t>
      </w:r>
      <w:r w:rsidRPr="00AD2597">
        <w:rPr>
          <w:noProof/>
          <w:lang w:val="en-US"/>
        </w:rPr>
        <w:t>, Shenzhen, China, March 2019</w:t>
      </w:r>
    </w:p>
    <w:p w14:paraId="4631E4E6" w14:textId="77777777" w:rsidR="00B6598F" w:rsidRDefault="00B6598F" w:rsidP="00B6598F">
      <w:pPr>
        <w:pStyle w:val="Reference"/>
        <w:tabs>
          <w:tab w:val="left" w:pos="2694"/>
        </w:tabs>
        <w:rPr>
          <w:noProof/>
          <w:lang w:val="en-US"/>
        </w:rPr>
      </w:pPr>
      <w:r w:rsidRPr="00AD2597">
        <w:rPr>
          <w:noProof/>
          <w:lang w:val="en-US"/>
        </w:rPr>
        <w:t xml:space="preserve">RP-190770 “WID revision: </w:t>
      </w:r>
      <w:r w:rsidRPr="00AD2597">
        <w:rPr>
          <w:noProof/>
          <w:sz w:val="18"/>
          <w:lang w:val="en-US"/>
        </w:rPr>
        <w:t>Additional MTC enhancements for LTE”</w:t>
      </w:r>
      <w:r w:rsidRPr="00AD2597">
        <w:rPr>
          <w:noProof/>
          <w:lang w:val="en-US"/>
        </w:rPr>
        <w:t>, Ericsson, RAN#83, Shenzhen, China, March 2019</w:t>
      </w:r>
    </w:p>
    <w:p w14:paraId="03273761" w14:textId="77777777" w:rsidR="00B6598F" w:rsidRPr="00955EAF" w:rsidRDefault="00B6598F" w:rsidP="00B6598F">
      <w:pPr>
        <w:pStyle w:val="Reference"/>
        <w:rPr>
          <w:noProof/>
          <w:lang w:val="en-US"/>
        </w:rPr>
      </w:pPr>
      <w:r w:rsidRPr="007211CE">
        <w:rPr>
          <w:noProof/>
          <w:lang w:val="en-US"/>
        </w:rPr>
        <w:t xml:space="preserve">R2-1905262 “RAN2 agreements for Rel-16 additional enhancements for NB-IoT and MTC”, </w:t>
      </w:r>
      <w:r w:rsidRPr="007211CE">
        <w:rPr>
          <w:rFonts w:cs="Arial"/>
          <w:lang w:val="en-US"/>
        </w:rPr>
        <w:t>BlackBerry, RAN2#105bis, Xi’an, China, April 2019</w:t>
      </w:r>
    </w:p>
    <w:p w14:paraId="12844654" w14:textId="77777777" w:rsidR="00955EAF" w:rsidRPr="00725F08" w:rsidRDefault="00955EAF" w:rsidP="00B6598F">
      <w:pPr>
        <w:pStyle w:val="Reference"/>
        <w:rPr>
          <w:noProof/>
          <w:lang w:val="en-US"/>
        </w:rPr>
      </w:pPr>
      <w:r>
        <w:rPr>
          <w:noProof/>
          <w:lang w:val="en-US"/>
        </w:rPr>
        <w:t>S2-1904025 “</w:t>
      </w:r>
      <w:r w:rsidRPr="006A7C97">
        <w:rPr>
          <w:rFonts w:cs="Arial"/>
          <w:bCs/>
        </w:rPr>
        <w:t xml:space="preserve">Conclusion on 5G </w:t>
      </w:r>
      <w:proofErr w:type="spellStart"/>
      <w:r w:rsidRPr="006A7C97">
        <w:rPr>
          <w:rFonts w:cs="Arial"/>
          <w:bCs/>
        </w:rPr>
        <w:t>CIoT</w:t>
      </w:r>
      <w:proofErr w:type="spellEnd"/>
      <w:r w:rsidRPr="006A7C97">
        <w:rPr>
          <w:rFonts w:cs="Arial"/>
          <w:bCs/>
        </w:rPr>
        <w:t xml:space="preserve"> user plane small data solution</w:t>
      </w:r>
      <w:r>
        <w:rPr>
          <w:rFonts w:cs="Arial"/>
          <w:bCs/>
        </w:rPr>
        <w:t>”, SA2, SA2#132, Xi’an, China, April 2019</w:t>
      </w:r>
    </w:p>
    <w:p w14:paraId="778ABFEF" w14:textId="514C3587" w:rsidR="00725F08" w:rsidRDefault="00725F08" w:rsidP="00725F08">
      <w:pPr>
        <w:pStyle w:val="Reference"/>
        <w:rPr>
          <w:noProof/>
          <w:lang w:val="en-US"/>
        </w:rPr>
      </w:pPr>
      <w:r>
        <w:rPr>
          <w:noProof/>
          <w:lang w:val="en-US"/>
        </w:rPr>
        <w:t>R2-19</w:t>
      </w:r>
      <w:r w:rsidR="00C32470">
        <w:rPr>
          <w:noProof/>
          <w:lang w:val="en-US"/>
        </w:rPr>
        <w:t>06052</w:t>
      </w:r>
      <w:r>
        <w:rPr>
          <w:noProof/>
          <w:lang w:val="en-US"/>
        </w:rPr>
        <w:t xml:space="preserve"> “</w:t>
      </w:r>
      <w:r w:rsidRPr="00725F08">
        <w:rPr>
          <w:noProof/>
          <w:lang w:val="en-US"/>
        </w:rPr>
        <w:t>Access stratum security aspects for NB-Io</w:t>
      </w:r>
      <w:r>
        <w:rPr>
          <w:noProof/>
          <w:lang w:val="en-US"/>
        </w:rPr>
        <w:t xml:space="preserve">T and eMTC connectivity to 5GC”, </w:t>
      </w:r>
      <w:r w:rsidRPr="00725F08">
        <w:rPr>
          <w:noProof/>
          <w:lang w:val="en-US"/>
        </w:rPr>
        <w:t>Qualcomm Incorporated, Huawei</w:t>
      </w:r>
      <w:r>
        <w:rPr>
          <w:noProof/>
          <w:lang w:val="en-US"/>
        </w:rPr>
        <w:t xml:space="preserve">, </w:t>
      </w:r>
      <w:r w:rsidR="00C32470">
        <w:rPr>
          <w:noProof/>
          <w:lang w:val="en-US"/>
        </w:rPr>
        <w:t xml:space="preserve">HiSilicon, </w:t>
      </w:r>
      <w:r>
        <w:rPr>
          <w:noProof/>
          <w:lang w:val="en-US"/>
        </w:rPr>
        <w:t>RAN2#106, Reno, Nevada, USA, May 2019</w:t>
      </w:r>
    </w:p>
    <w:p w14:paraId="4115663B" w14:textId="0CEE85DA" w:rsidR="00B223CB" w:rsidRDefault="00E60697" w:rsidP="00B223CB">
      <w:pPr>
        <w:pStyle w:val="Reference"/>
        <w:rPr>
          <w:noProof/>
          <w:lang w:val="en-US"/>
        </w:rPr>
      </w:pPr>
      <w:r>
        <w:rPr>
          <w:noProof/>
          <w:lang w:val="en-US"/>
        </w:rPr>
        <w:t>R2-19</w:t>
      </w:r>
      <w:r w:rsidR="00C32470">
        <w:rPr>
          <w:noProof/>
          <w:lang w:val="en-US"/>
        </w:rPr>
        <w:t>06053</w:t>
      </w:r>
      <w:r>
        <w:rPr>
          <w:noProof/>
          <w:lang w:val="en-US"/>
        </w:rPr>
        <w:t xml:space="preserve"> “</w:t>
      </w:r>
      <w:r w:rsidR="00B223CB">
        <w:rPr>
          <w:noProof/>
          <w:lang w:val="en-US"/>
        </w:rPr>
        <w:t>P</w:t>
      </w:r>
      <w:r w:rsidR="00B223CB" w:rsidRPr="00B223CB">
        <w:rPr>
          <w:noProof/>
          <w:lang w:val="en-US"/>
        </w:rPr>
        <w:t>DCP type used for NB-IoT and eMTC connected to 5GC</w:t>
      </w:r>
      <w:r w:rsidR="00B223CB">
        <w:rPr>
          <w:noProof/>
          <w:lang w:val="en-US"/>
        </w:rPr>
        <w:t xml:space="preserve">”, </w:t>
      </w:r>
      <w:r w:rsidR="00B223CB" w:rsidRPr="00725F08">
        <w:rPr>
          <w:noProof/>
          <w:lang w:val="en-US"/>
        </w:rPr>
        <w:t>Qualcomm Incorporated, Huawei</w:t>
      </w:r>
      <w:r w:rsidR="00B223CB">
        <w:rPr>
          <w:noProof/>
          <w:lang w:val="en-US"/>
        </w:rPr>
        <w:t xml:space="preserve">, </w:t>
      </w:r>
      <w:r w:rsidR="00C32470">
        <w:rPr>
          <w:noProof/>
          <w:lang w:val="en-US"/>
        </w:rPr>
        <w:t xml:space="preserve">HiSilicon, </w:t>
      </w:r>
      <w:r w:rsidR="00B223CB">
        <w:rPr>
          <w:noProof/>
          <w:lang w:val="en-US"/>
        </w:rPr>
        <w:t>RAN2#106, Reno, Nevada, USA, May 2019</w:t>
      </w:r>
    </w:p>
    <w:p w14:paraId="0DD4E2B8" w14:textId="19977791" w:rsidR="00E60697" w:rsidRPr="007211CE" w:rsidRDefault="00E60697" w:rsidP="008B6323">
      <w:pPr>
        <w:pStyle w:val="Reference"/>
        <w:numPr>
          <w:ilvl w:val="0"/>
          <w:numId w:val="0"/>
        </w:numPr>
        <w:rPr>
          <w:noProof/>
          <w:lang w:val="en-US"/>
        </w:rPr>
      </w:pPr>
    </w:p>
    <w:sectPr w:rsidR="00E60697" w:rsidRPr="007211CE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DC14981" w16cid:durableId="20729A45"/>
  <w16cid:commentId w16cid:paraId="60F2C558" w16cid:durableId="20731948"/>
  <w16cid:commentId w16cid:paraId="31F5371F" w16cid:durableId="20731971"/>
  <w16cid:commentId w16cid:paraId="5C61ED1F" w16cid:durableId="20729A56"/>
  <w16cid:commentId w16cid:paraId="1652FC97" w16cid:durableId="2073194A"/>
  <w16cid:commentId w16cid:paraId="32AB2CEC" w16cid:durableId="2073194B"/>
  <w16cid:commentId w16cid:paraId="12D3FD1B" w16cid:durableId="20731B80"/>
  <w16cid:commentId w16cid:paraId="46460867" w16cid:durableId="2073194C"/>
  <w16cid:commentId w16cid:paraId="3B839397" w16cid:durableId="20731BA6"/>
  <w16cid:commentId w16cid:paraId="1AA0062A" w16cid:durableId="2073194D"/>
  <w16cid:commentId w16cid:paraId="5F948D63" w16cid:durableId="20731C5D"/>
  <w16cid:commentId w16cid:paraId="688DE6B3" w16cid:durableId="20731F3B"/>
  <w16cid:commentId w16cid:paraId="4D038B67" w16cid:durableId="20732068"/>
  <w16cid:commentId w16cid:paraId="256B08F5" w16cid:durableId="20701D50"/>
  <w16cid:commentId w16cid:paraId="2A034A61" w16cid:durableId="2073194F"/>
  <w16cid:commentId w16cid:paraId="75F9866D" w16cid:durableId="20731D07"/>
  <w16cid:commentId w16cid:paraId="6C30E944" w16cid:durableId="2073211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1F7EAE" w14:textId="77777777" w:rsidR="000D4A00" w:rsidRDefault="000D4A00">
      <w:r>
        <w:separator/>
      </w:r>
    </w:p>
  </w:endnote>
  <w:endnote w:type="continuationSeparator" w:id="0">
    <w:p w14:paraId="6A6313EE" w14:textId="77777777" w:rsidR="000D4A00" w:rsidRDefault="000D4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BFDF6A" w14:textId="77777777" w:rsidR="000D4A00" w:rsidRDefault="000D4A00">
      <w:r>
        <w:separator/>
      </w:r>
    </w:p>
  </w:footnote>
  <w:footnote w:type="continuationSeparator" w:id="0">
    <w:p w14:paraId="40DE6079" w14:textId="77777777" w:rsidR="000D4A00" w:rsidRDefault="000D4A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FCE6F3" w14:textId="77777777" w:rsidR="008B1BE0" w:rsidRDefault="008B1BE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791A0E" w14:textId="77777777" w:rsidR="008B1BE0" w:rsidRDefault="008B1BE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4806FF" w14:textId="77777777" w:rsidR="008B1BE0" w:rsidRDefault="008B1BE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C9D24E7"/>
    <w:multiLevelType w:val="hybridMultilevel"/>
    <w:tmpl w:val="EDCE8EA6"/>
    <w:lvl w:ilvl="0" w:tplc="BFFCADF6">
      <w:start w:val="1"/>
      <w:numFmt w:val="bullet"/>
      <w:lvlText w:val="-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73200C1"/>
    <w:multiLevelType w:val="hybridMultilevel"/>
    <w:tmpl w:val="54664D4E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3B855F2"/>
    <w:multiLevelType w:val="hybridMultilevel"/>
    <w:tmpl w:val="C7CEDAA4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34085F51"/>
    <w:multiLevelType w:val="hybridMultilevel"/>
    <w:tmpl w:val="AF00181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2B54A37"/>
    <w:multiLevelType w:val="hybridMultilevel"/>
    <w:tmpl w:val="BBCE7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4356B5"/>
    <w:multiLevelType w:val="hybridMultilevel"/>
    <w:tmpl w:val="5630E422"/>
    <w:lvl w:ilvl="0" w:tplc="F19CAA16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711F8F"/>
    <w:multiLevelType w:val="multilevel"/>
    <w:tmpl w:val="6E3EA2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327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92A2D85"/>
    <w:multiLevelType w:val="hybridMultilevel"/>
    <w:tmpl w:val="EBD63418"/>
    <w:lvl w:ilvl="0" w:tplc="EA962160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146DC0"/>
    <w:multiLevelType w:val="hybridMultilevel"/>
    <w:tmpl w:val="FD706120"/>
    <w:lvl w:ilvl="0" w:tplc="96A60D5C">
      <w:start w:val="1"/>
      <w:numFmt w:val="bullet"/>
      <w:pStyle w:val="Agreement"/>
      <w:lvlText w:val=""/>
      <w:lvlJc w:val="left"/>
      <w:pPr>
        <w:tabs>
          <w:tab w:val="num" w:pos="237"/>
        </w:tabs>
        <w:ind w:left="23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317"/>
        </w:tabs>
        <w:ind w:left="13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37"/>
        </w:tabs>
        <w:ind w:left="20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57"/>
        </w:tabs>
        <w:ind w:left="27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77"/>
        </w:tabs>
        <w:ind w:left="34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97"/>
        </w:tabs>
        <w:ind w:left="41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17"/>
        </w:tabs>
        <w:ind w:left="49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37"/>
        </w:tabs>
        <w:ind w:left="56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57"/>
        </w:tabs>
        <w:ind w:left="6357" w:hanging="360"/>
      </w:pPr>
      <w:rPr>
        <w:rFonts w:ascii="Wingdings" w:hAnsi="Wingdings" w:hint="default"/>
      </w:rPr>
    </w:lvl>
  </w:abstractNum>
  <w:abstractNum w:abstractNumId="17" w15:restartNumberingAfterBreak="0">
    <w:nsid w:val="734869C6"/>
    <w:multiLevelType w:val="hybridMultilevel"/>
    <w:tmpl w:val="818EBD54"/>
    <w:lvl w:ilvl="0" w:tplc="C44AE4CC">
      <w:start w:val="1"/>
      <w:numFmt w:val="decimal"/>
      <w:lvlText w:val="Proposal %1."/>
      <w:lvlJc w:val="left"/>
      <w:pPr>
        <w:ind w:left="990" w:hanging="360"/>
      </w:pPr>
      <w:rPr>
        <w:rFonts w:hint="default"/>
        <w:b/>
        <w:color w:val="00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4F42ED"/>
    <w:multiLevelType w:val="hybridMultilevel"/>
    <w:tmpl w:val="BB72B20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14"/>
  </w:num>
  <w:num w:numId="8">
    <w:abstractNumId w:val="16"/>
  </w:num>
  <w:num w:numId="9">
    <w:abstractNumId w:val="13"/>
  </w:num>
  <w:num w:numId="10">
    <w:abstractNumId w:val="9"/>
  </w:num>
  <w:num w:numId="11">
    <w:abstractNumId w:val="18"/>
  </w:num>
  <w:num w:numId="12">
    <w:abstractNumId w:val="8"/>
  </w:num>
  <w:num w:numId="13">
    <w:abstractNumId w:val="4"/>
  </w:num>
  <w:num w:numId="14">
    <w:abstractNumId w:val="12"/>
  </w:num>
  <w:num w:numId="15">
    <w:abstractNumId w:val="15"/>
  </w:num>
  <w:num w:numId="16">
    <w:abstractNumId w:val="11"/>
  </w:num>
  <w:num w:numId="17">
    <w:abstractNumId w:val="17"/>
  </w:num>
  <w:num w:numId="18">
    <w:abstractNumId w:val="10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B78"/>
    <w:rsid w:val="00004955"/>
    <w:rsid w:val="00022E4A"/>
    <w:rsid w:val="000A6394"/>
    <w:rsid w:val="000B7FED"/>
    <w:rsid w:val="000C038A"/>
    <w:rsid w:val="000C6598"/>
    <w:rsid w:val="000D4A00"/>
    <w:rsid w:val="000E265E"/>
    <w:rsid w:val="001025AD"/>
    <w:rsid w:val="00116B2C"/>
    <w:rsid w:val="00145D43"/>
    <w:rsid w:val="00145EA8"/>
    <w:rsid w:val="001460FC"/>
    <w:rsid w:val="0014618D"/>
    <w:rsid w:val="0018487A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42924"/>
    <w:rsid w:val="00346765"/>
    <w:rsid w:val="003609EF"/>
    <w:rsid w:val="0036231A"/>
    <w:rsid w:val="003667AD"/>
    <w:rsid w:val="00374DD4"/>
    <w:rsid w:val="00380B15"/>
    <w:rsid w:val="003E1A36"/>
    <w:rsid w:val="00410371"/>
    <w:rsid w:val="004242F1"/>
    <w:rsid w:val="00483E21"/>
    <w:rsid w:val="004B75B7"/>
    <w:rsid w:val="004E5A53"/>
    <w:rsid w:val="00512066"/>
    <w:rsid w:val="0051580D"/>
    <w:rsid w:val="00523E4F"/>
    <w:rsid w:val="00547111"/>
    <w:rsid w:val="00564FD0"/>
    <w:rsid w:val="005841A5"/>
    <w:rsid w:val="00592D74"/>
    <w:rsid w:val="005A64CE"/>
    <w:rsid w:val="005E2C44"/>
    <w:rsid w:val="00601EA1"/>
    <w:rsid w:val="00621188"/>
    <w:rsid w:val="006257ED"/>
    <w:rsid w:val="006429A1"/>
    <w:rsid w:val="00646A5D"/>
    <w:rsid w:val="00680B98"/>
    <w:rsid w:val="00695808"/>
    <w:rsid w:val="006B46FB"/>
    <w:rsid w:val="006C01C2"/>
    <w:rsid w:val="006C66CC"/>
    <w:rsid w:val="006E21FB"/>
    <w:rsid w:val="00715E3E"/>
    <w:rsid w:val="00725F08"/>
    <w:rsid w:val="00792342"/>
    <w:rsid w:val="007977A8"/>
    <w:rsid w:val="007A5C28"/>
    <w:rsid w:val="007B512A"/>
    <w:rsid w:val="007C2097"/>
    <w:rsid w:val="007D6A07"/>
    <w:rsid w:val="007F7259"/>
    <w:rsid w:val="008040A8"/>
    <w:rsid w:val="008279FA"/>
    <w:rsid w:val="00837B70"/>
    <w:rsid w:val="008564B0"/>
    <w:rsid w:val="008626E7"/>
    <w:rsid w:val="00870EE7"/>
    <w:rsid w:val="00874CDF"/>
    <w:rsid w:val="00884B29"/>
    <w:rsid w:val="008A45A6"/>
    <w:rsid w:val="008B1BE0"/>
    <w:rsid w:val="008B6323"/>
    <w:rsid w:val="008B74C1"/>
    <w:rsid w:val="008C4B81"/>
    <w:rsid w:val="008D6E0E"/>
    <w:rsid w:val="008F686C"/>
    <w:rsid w:val="009148DE"/>
    <w:rsid w:val="00920748"/>
    <w:rsid w:val="0093791D"/>
    <w:rsid w:val="00943714"/>
    <w:rsid w:val="00955EAF"/>
    <w:rsid w:val="0097249F"/>
    <w:rsid w:val="009777D9"/>
    <w:rsid w:val="0098295E"/>
    <w:rsid w:val="00991B88"/>
    <w:rsid w:val="009A5753"/>
    <w:rsid w:val="009A579D"/>
    <w:rsid w:val="009E3297"/>
    <w:rsid w:val="009F734F"/>
    <w:rsid w:val="00A246B6"/>
    <w:rsid w:val="00A30527"/>
    <w:rsid w:val="00A349AD"/>
    <w:rsid w:val="00A47E70"/>
    <w:rsid w:val="00A50CF0"/>
    <w:rsid w:val="00A7671C"/>
    <w:rsid w:val="00AA2BDC"/>
    <w:rsid w:val="00AA2CBC"/>
    <w:rsid w:val="00AC5820"/>
    <w:rsid w:val="00AD1CD8"/>
    <w:rsid w:val="00AE1282"/>
    <w:rsid w:val="00B04A7F"/>
    <w:rsid w:val="00B223CB"/>
    <w:rsid w:val="00B258BB"/>
    <w:rsid w:val="00B6598F"/>
    <w:rsid w:val="00B67B97"/>
    <w:rsid w:val="00B84F0A"/>
    <w:rsid w:val="00B923AF"/>
    <w:rsid w:val="00B968C8"/>
    <w:rsid w:val="00BA3513"/>
    <w:rsid w:val="00BA3EC5"/>
    <w:rsid w:val="00BA51D9"/>
    <w:rsid w:val="00BB5DFC"/>
    <w:rsid w:val="00BC7166"/>
    <w:rsid w:val="00BD279D"/>
    <w:rsid w:val="00BD602B"/>
    <w:rsid w:val="00BD6BB8"/>
    <w:rsid w:val="00C32470"/>
    <w:rsid w:val="00C66BA2"/>
    <w:rsid w:val="00C764B7"/>
    <w:rsid w:val="00C77D82"/>
    <w:rsid w:val="00C95985"/>
    <w:rsid w:val="00CC5026"/>
    <w:rsid w:val="00CC68D0"/>
    <w:rsid w:val="00CD03E0"/>
    <w:rsid w:val="00CD244E"/>
    <w:rsid w:val="00D03F9A"/>
    <w:rsid w:val="00D06D51"/>
    <w:rsid w:val="00D079B5"/>
    <w:rsid w:val="00D2073A"/>
    <w:rsid w:val="00D20FA2"/>
    <w:rsid w:val="00D24991"/>
    <w:rsid w:val="00D50255"/>
    <w:rsid w:val="00D5540C"/>
    <w:rsid w:val="00DE34CF"/>
    <w:rsid w:val="00E13F3D"/>
    <w:rsid w:val="00E34898"/>
    <w:rsid w:val="00E60697"/>
    <w:rsid w:val="00E932E2"/>
    <w:rsid w:val="00EB09B7"/>
    <w:rsid w:val="00EC1BA8"/>
    <w:rsid w:val="00EE7D7C"/>
    <w:rsid w:val="00F17F75"/>
    <w:rsid w:val="00F25D98"/>
    <w:rsid w:val="00F300FB"/>
    <w:rsid w:val="00F664F3"/>
    <w:rsid w:val="00F75865"/>
    <w:rsid w:val="00F94CEF"/>
    <w:rsid w:val="00FA6C3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25B5F90"/>
  <w15:docId w15:val="{D0917A69-715E-4050-B0DE-2D2CD5C61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"/>
    <w:link w:val="Heading3"/>
    <w:rsid w:val="00A3052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A30527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sid w:val="00A305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305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3052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A3052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30527"/>
    <w:rPr>
      <w:rFonts w:ascii="Courier New" w:hAnsi="Courier New"/>
      <w:noProof/>
      <w:sz w:val="16"/>
      <w:lang w:val="en-GB" w:eastAsia="en-US"/>
    </w:rPr>
  </w:style>
  <w:style w:type="character" w:customStyle="1" w:styleId="Heading9Char">
    <w:name w:val="Heading 9 Char"/>
    <w:link w:val="Heading9"/>
    <w:rsid w:val="00A30527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rsid w:val="00A30527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30527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qFormat/>
    <w:rsid w:val="00A3052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3052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A3052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3052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30527"/>
    <w:rPr>
      <w:rFonts w:ascii="Times New Roman" w:hAnsi="Times New Roman"/>
      <w:lang w:val="en-GB" w:eastAsia="en-US"/>
    </w:rPr>
  </w:style>
  <w:style w:type="paragraph" w:customStyle="1" w:styleId="B8">
    <w:name w:val="B8"/>
    <w:basedOn w:val="B7"/>
    <w:link w:val="B8Char"/>
    <w:qFormat/>
    <w:rsid w:val="00A30527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A30527"/>
    <w:pPr>
      <w:ind w:left="2269"/>
    </w:pPr>
  </w:style>
  <w:style w:type="paragraph" w:customStyle="1" w:styleId="B6">
    <w:name w:val="B6"/>
    <w:basedOn w:val="B5"/>
    <w:link w:val="B6Char"/>
    <w:qFormat/>
    <w:rsid w:val="00A30527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A30527"/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rsid w:val="00A30527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A30527"/>
    <w:rPr>
      <w:rFonts w:ascii="Times New Roman" w:eastAsia="MS Mincho" w:hAnsi="Times New Roman"/>
      <w:lang w:val="x-none" w:eastAsia="x-none"/>
    </w:rPr>
  </w:style>
  <w:style w:type="character" w:customStyle="1" w:styleId="BalloonTextChar">
    <w:name w:val="Balloon Text Char"/>
    <w:link w:val="BalloonText"/>
    <w:rsid w:val="00A30527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A30527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A3052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30527"/>
    <w:rPr>
      <w:rFonts w:ascii="Arial" w:hAnsi="Arial"/>
      <w:lang w:val="en-GB" w:eastAsia="en-US"/>
    </w:rPr>
  </w:style>
  <w:style w:type="character" w:customStyle="1" w:styleId="B3Char">
    <w:name w:val="B3 Char"/>
    <w:rsid w:val="00A30527"/>
    <w:rPr>
      <w:rFonts w:ascii="Times New Roman" w:hAnsi="Times New Roman"/>
      <w:lang w:val="en-GB" w:eastAsia="en-US"/>
    </w:rPr>
  </w:style>
  <w:style w:type="character" w:customStyle="1" w:styleId="B2Car">
    <w:name w:val="B2 Car"/>
    <w:rsid w:val="00A30527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A30527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uiPriority w:val="99"/>
    <w:qFormat/>
    <w:rsid w:val="00A30527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rsid w:val="00A30527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rsid w:val="00A3052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character" w:customStyle="1" w:styleId="Doc-text2Char">
    <w:name w:val="Doc-text2 Char"/>
    <w:link w:val="Doc-text2"/>
    <w:rsid w:val="00A30527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A30527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en-GB"/>
    </w:rPr>
  </w:style>
  <w:style w:type="paragraph" w:styleId="NormalWeb">
    <w:name w:val="Normal (Web)"/>
    <w:basedOn w:val="Normal"/>
    <w:uiPriority w:val="99"/>
    <w:unhideWhenUsed/>
    <w:rsid w:val="00A30527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CharChar">
    <w:name w:val="TAL Char Char Char"/>
    <w:link w:val="TALCharChar"/>
    <w:rsid w:val="00A30527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rsid w:val="00A3052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val="fr-FR"/>
    </w:rPr>
  </w:style>
  <w:style w:type="character" w:customStyle="1" w:styleId="CommentSubjectChar">
    <w:name w:val="Comment Subject Char"/>
    <w:link w:val="CommentSubject"/>
    <w:rsid w:val="00A30527"/>
    <w:rPr>
      <w:rFonts w:ascii="Times New Roman" w:hAnsi="Times New Roman"/>
      <w:b/>
      <w:bCs/>
      <w:lang w:val="en-GB" w:eastAsia="en-US"/>
    </w:rPr>
  </w:style>
  <w:style w:type="character" w:customStyle="1" w:styleId="CharChar9">
    <w:name w:val="Char Char9"/>
    <w:rsid w:val="00A30527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Normal"/>
    <w:link w:val="CommentsChar"/>
    <w:qFormat/>
    <w:rsid w:val="00A30527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A30527"/>
    <w:rPr>
      <w:rFonts w:ascii="Arial" w:eastAsia="MS Mincho" w:hAnsi="Arial"/>
      <w:i/>
      <w:noProof/>
      <w:sz w:val="18"/>
      <w:szCs w:val="24"/>
      <w:lang w:val="x-none" w:eastAsia="x-none"/>
    </w:rPr>
  </w:style>
  <w:style w:type="table" w:styleId="TableGrid">
    <w:name w:val="Table Grid"/>
    <w:basedOn w:val="TableNormal"/>
    <w:uiPriority w:val="39"/>
    <w:rsid w:val="00A30527"/>
    <w:rPr>
      <w:rFonts w:ascii="Yu Mincho" w:eastAsia="Yu Mincho" w:hAnsi="Yu Mincho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A3052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paragraph" w:customStyle="1" w:styleId="wordsection1">
    <w:name w:val="wordsection1"/>
    <w:basedOn w:val="Normal"/>
    <w:rsid w:val="00A30527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A30527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"/>
    <w:link w:val="ListParagraph"/>
    <w:uiPriority w:val="34"/>
    <w:locked/>
    <w:rsid w:val="00A30527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30527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B6598F"/>
    <w:rPr>
      <w:rFonts w:ascii="Arial" w:hAnsi="Arial"/>
      <w:sz w:val="36"/>
      <w:lang w:val="en-GB" w:eastAsia="en-US"/>
    </w:rPr>
  </w:style>
  <w:style w:type="paragraph" w:customStyle="1" w:styleId="Reference">
    <w:name w:val="Reference"/>
    <w:aliases w:val="ref"/>
    <w:basedOn w:val="Normal"/>
    <w:rsid w:val="00B6598F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customStyle="1" w:styleId="Agreement">
    <w:name w:val="Agreement"/>
    <w:basedOn w:val="Normal"/>
    <w:next w:val="Doc-text2"/>
    <w:qFormat/>
    <w:rsid w:val="00B6598F"/>
    <w:pPr>
      <w:numPr>
        <w:numId w:val="8"/>
      </w:numPr>
      <w:tabs>
        <w:tab w:val="left" w:pos="357"/>
        <w:tab w:val="num" w:pos="1418"/>
      </w:tabs>
      <w:spacing w:before="60" w:after="0"/>
      <w:ind w:left="357" w:hanging="357"/>
    </w:pPr>
    <w:rPr>
      <w:rFonts w:ascii="Arial" w:eastAsia="MS Mincho" w:hAnsi="Arial"/>
      <w:szCs w:val="24"/>
      <w:lang w:eastAsia="en-GB"/>
    </w:rPr>
  </w:style>
  <w:style w:type="paragraph" w:customStyle="1" w:styleId="Proposal">
    <w:name w:val="Proposal"/>
    <w:basedOn w:val="ListParagraph"/>
    <w:link w:val="ProposalChar"/>
    <w:qFormat/>
    <w:rsid w:val="00920748"/>
    <w:pPr>
      <w:overflowPunct w:val="0"/>
      <w:autoSpaceDE w:val="0"/>
      <w:autoSpaceDN w:val="0"/>
      <w:adjustRightInd w:val="0"/>
      <w:spacing w:before="240" w:after="240" w:line="360" w:lineRule="auto"/>
      <w:ind w:left="360"/>
      <w:textAlignment w:val="baseline"/>
    </w:pPr>
    <w:rPr>
      <w:b/>
    </w:rPr>
  </w:style>
  <w:style w:type="character" w:customStyle="1" w:styleId="ProposalChar">
    <w:name w:val="Proposal Char"/>
    <w:link w:val="Proposal"/>
    <w:rsid w:val="00920748"/>
    <w:rPr>
      <w:rFonts w:ascii="Times New Roman" w:hAnsi="Times New Roman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B3953A-E559-42AC-9F47-EF3293CFC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6</Pages>
  <Words>2521</Words>
  <Characters>14193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16681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1900-01-01T08:00:00Z</cp:lastPrinted>
  <dcterms:created xsi:type="dcterms:W3CDTF">2019-05-01T07:34:00Z</dcterms:created>
  <dcterms:modified xsi:type="dcterms:W3CDTF">2019-05-01T16:57:00Z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NewReviewCycle">
    <vt:lpwstr/>
  </property>
  <property fmtid="{D5CDD505-2E9C-101B-9397-08002B2CF9AE}" pid="22" name="_AdHocReviewCycleID">
    <vt:i4>384055997</vt:i4>
  </property>
  <property fmtid="{D5CDD505-2E9C-101B-9397-08002B2CF9AE}" pid="23" name="_EmailSubject">
    <vt:lpwstr>5GC CIOT papers</vt:lpwstr>
  </property>
  <property fmtid="{D5CDD505-2E9C-101B-9397-08002B2CF9AE}" pid="24" name="_AuthorEmail">
    <vt:lpwstr>pkadiri@qti.qualcomm.com</vt:lpwstr>
  </property>
  <property fmtid="{D5CDD505-2E9C-101B-9397-08002B2CF9AE}" pid="25" name="_AuthorEmailDisplayName">
    <vt:lpwstr>Prasad Kadiri</vt:lpwstr>
  </property>
  <property fmtid="{D5CDD505-2E9C-101B-9397-08002B2CF9AE}" pid="26" name="_ReviewingToolsShownOnce">
    <vt:lpwstr/>
  </property>
  <property fmtid="{D5CDD505-2E9C-101B-9397-08002B2CF9AE}" pid="27" name="_readonly">
    <vt:lpwstr/>
  </property>
  <property fmtid="{D5CDD505-2E9C-101B-9397-08002B2CF9AE}" pid="28" name="_change">
    <vt:lpwstr/>
  </property>
  <property fmtid="{D5CDD505-2E9C-101B-9397-08002B2CF9AE}" pid="29" name="_full-control">
    <vt:lpwstr/>
  </property>
  <property fmtid="{D5CDD505-2E9C-101B-9397-08002B2CF9AE}" pid="30" name="sflag">
    <vt:lpwstr>1556729615</vt:lpwstr>
  </property>
</Properties>
</file>